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A021" w14:textId="77777777" w:rsidR="005C64BF" w:rsidRPr="00540267" w:rsidRDefault="00127C68">
      <w:pPr>
        <w:pStyle w:val="Overskrift3"/>
        <w:rPr>
          <w:rFonts w:asciiTheme="minorHAnsi" w:hAnsiTheme="minorHAnsi" w:cstheme="minorHAnsi"/>
          <w:color w:val="auto"/>
        </w:rPr>
      </w:pPr>
      <w:r w:rsidRPr="00540267">
        <w:rPr>
          <w:rFonts w:asciiTheme="minorHAnsi" w:hAnsiTheme="minorHAnsi" w:cstheme="minorHAnsi"/>
          <w:color w:val="auto"/>
        </w:rPr>
        <w:t>Equine Recurrent Uveitis</w:t>
      </w:r>
    </w:p>
    <w:p w14:paraId="37B9E77B" w14:textId="77777777" w:rsidR="005C64BF" w:rsidRPr="00540267" w:rsidRDefault="00127C68">
      <w:pPr>
        <w:pStyle w:val="Undertitel"/>
        <w:rPr>
          <w:rFonts w:asciiTheme="minorHAnsi" w:hAnsiTheme="minorHAnsi" w:cstheme="minorHAnsi"/>
          <w:color w:val="auto"/>
          <w:sz w:val="24"/>
          <w:szCs w:val="24"/>
          <w:lang w:val="en-US"/>
        </w:rPr>
      </w:pPr>
      <w:r w:rsidRPr="00540267">
        <w:rPr>
          <w:rFonts w:cstheme="minorHAnsi"/>
          <w:color w:val="auto"/>
          <w:sz w:val="24"/>
          <w:szCs w:val="24"/>
          <w:lang w:val="en-US"/>
        </w:rPr>
        <w:t>Information for owners of Knabstrupperhorses about Uveitis and ERU</w:t>
      </w:r>
    </w:p>
    <w:p w14:paraId="71F23D30" w14:textId="77777777" w:rsidR="005C64BF" w:rsidRPr="00540267" w:rsidRDefault="00127C68">
      <w:pPr>
        <w:pStyle w:val="Overskrift"/>
        <w:rPr>
          <w:color w:val="auto"/>
        </w:rPr>
      </w:pPr>
      <w:r w:rsidRPr="00540267">
        <w:rPr>
          <w:color w:val="auto"/>
        </w:rPr>
        <w:t>Content</w:t>
      </w:r>
    </w:p>
    <w:sdt>
      <w:sdtPr>
        <w:rPr>
          <w:sz w:val="24"/>
          <w:szCs w:val="24"/>
          <w14:textOutline w14:w="0" w14:cap="rnd" w14:cmpd="sng" w14:algn="ctr">
            <w14:noFill/>
            <w14:prstDash w14:val="solid"/>
            <w14:bevel/>
          </w14:textOutline>
        </w:rPr>
        <w:id w:val="818233450"/>
        <w:docPartObj>
          <w:docPartGallery w:val="Table of Contents"/>
          <w:docPartUnique/>
        </w:docPartObj>
      </w:sdtPr>
      <w:sdtEndPr/>
      <w:sdtContent>
        <w:p w14:paraId="75223CAA" w14:textId="77777777" w:rsidR="005C64BF" w:rsidRDefault="00127C68">
          <w:pPr>
            <w:pStyle w:val="Brdtekst"/>
          </w:pPr>
          <w:r>
            <w:fldChar w:fldCharType="begin"/>
          </w:r>
          <w:r>
            <w:instrText>TOC \o "1-9" \h</w:instrText>
          </w:r>
          <w:r>
            <w:fldChar w:fldCharType="separate"/>
          </w:r>
        </w:p>
        <w:p w14:paraId="3D7E4B0E" w14:textId="77777777" w:rsidR="005C64BF" w:rsidRPr="006B02FE" w:rsidRDefault="00127C68">
          <w:pPr>
            <w:pStyle w:val="Indholdsfortegnelse1"/>
            <w:rPr>
              <w:lang w:val="en-US"/>
            </w:rPr>
          </w:pPr>
          <w:r w:rsidRPr="006B02FE">
            <w:rPr>
              <w:lang w:val="en-US"/>
            </w:rPr>
            <w:t>Introduction</w:t>
          </w:r>
          <w:r w:rsidRPr="006B02FE">
            <w:rPr>
              <w:lang w:val="en-US"/>
            </w:rPr>
            <w:tab/>
            <w:t>1</w:t>
          </w:r>
        </w:p>
        <w:p w14:paraId="31123752" w14:textId="77777777" w:rsidR="005C64BF" w:rsidRPr="006B02FE" w:rsidRDefault="00127C68">
          <w:pPr>
            <w:pStyle w:val="Indholdsfortegnelse1"/>
            <w:rPr>
              <w:lang w:val="en-US"/>
            </w:rPr>
          </w:pPr>
          <w:r w:rsidRPr="006B02FE">
            <w:rPr>
              <w:lang w:val="en-US"/>
            </w:rPr>
            <w:t>What is Uveitis and ERU?</w:t>
          </w:r>
          <w:r w:rsidRPr="006B02FE">
            <w:rPr>
              <w:lang w:val="en-US"/>
            </w:rPr>
            <w:tab/>
            <w:t>2</w:t>
          </w:r>
        </w:p>
        <w:p w14:paraId="22E11976" w14:textId="77777777" w:rsidR="005C64BF" w:rsidRPr="006B02FE" w:rsidRDefault="00127C68">
          <w:pPr>
            <w:pStyle w:val="Indholdsfortegnelse2"/>
            <w:rPr>
              <w:lang w:val="en-US"/>
            </w:rPr>
          </w:pPr>
          <w:r w:rsidRPr="006B02FE">
            <w:rPr>
              <w:lang w:val="en-US"/>
            </w:rPr>
            <w:t>What causes Uveitis and ERU?</w:t>
          </w:r>
          <w:r w:rsidRPr="006B02FE">
            <w:rPr>
              <w:lang w:val="en-US"/>
            </w:rPr>
            <w:tab/>
            <w:t>2</w:t>
          </w:r>
        </w:p>
        <w:p w14:paraId="309A8116" w14:textId="77777777" w:rsidR="005C64BF" w:rsidRPr="006B02FE" w:rsidRDefault="00127C68">
          <w:pPr>
            <w:pStyle w:val="Indholdsfortegnelse1"/>
            <w:rPr>
              <w:lang w:val="en-US"/>
            </w:rPr>
          </w:pPr>
          <w:r w:rsidRPr="006B02FE">
            <w:rPr>
              <w:lang w:val="en-US"/>
            </w:rPr>
            <w:t>Acute, Chronic and End-stage Uveitis</w:t>
          </w:r>
          <w:r w:rsidRPr="006B02FE">
            <w:rPr>
              <w:lang w:val="en-US"/>
            </w:rPr>
            <w:tab/>
            <w:t>3</w:t>
          </w:r>
        </w:p>
        <w:p w14:paraId="3256EBD4" w14:textId="77777777" w:rsidR="005C64BF" w:rsidRDefault="00127C68">
          <w:pPr>
            <w:pStyle w:val="Indholdsfortegnelse2"/>
            <w:rPr>
              <w:lang w:val="en-US"/>
            </w:rPr>
          </w:pPr>
          <w:r>
            <w:rPr>
              <w:lang w:val="en-US"/>
            </w:rPr>
            <w:t>Symptoms</w:t>
          </w:r>
          <w:r>
            <w:rPr>
              <w:lang w:val="en-US"/>
            </w:rPr>
            <w:tab/>
            <w:t>3</w:t>
          </w:r>
        </w:p>
        <w:p w14:paraId="4BA1FEC1" w14:textId="77777777" w:rsidR="005C64BF" w:rsidRDefault="00127C68">
          <w:pPr>
            <w:pStyle w:val="Indholdsfortegnelse1"/>
            <w:rPr>
              <w:lang w:val="en-US"/>
            </w:rPr>
          </w:pPr>
          <w:r>
            <w:rPr>
              <w:lang w:val="en-US"/>
            </w:rPr>
            <w:t>Equine Recurrent Uveitis – ERU</w:t>
          </w:r>
          <w:r>
            <w:rPr>
              <w:lang w:val="en-US"/>
            </w:rPr>
            <w:tab/>
            <w:t>4</w:t>
          </w:r>
        </w:p>
        <w:p w14:paraId="20B70AAE" w14:textId="77777777" w:rsidR="005C64BF" w:rsidRPr="006B02FE" w:rsidRDefault="00127C68">
          <w:pPr>
            <w:pStyle w:val="Indholdsfortegnelse2"/>
            <w:rPr>
              <w:lang w:val="en-US"/>
            </w:rPr>
          </w:pPr>
          <w:r w:rsidRPr="006B02FE">
            <w:rPr>
              <w:lang w:val="en-US"/>
            </w:rPr>
            <w:t>Treatment, prevention and prognosis</w:t>
          </w:r>
          <w:r w:rsidRPr="006B02FE">
            <w:rPr>
              <w:lang w:val="en-US"/>
            </w:rPr>
            <w:tab/>
            <w:t>6</w:t>
          </w:r>
        </w:p>
        <w:p w14:paraId="29218383" w14:textId="77777777" w:rsidR="005C64BF" w:rsidRPr="006B02FE" w:rsidRDefault="00127C68">
          <w:pPr>
            <w:pStyle w:val="Indholdsfortegnelse2"/>
            <w:rPr>
              <w:lang w:val="en-US"/>
            </w:rPr>
          </w:pPr>
          <w:r w:rsidRPr="006B02FE">
            <w:rPr>
              <w:lang w:val="en-US"/>
            </w:rPr>
            <w:t>Heritability</w:t>
          </w:r>
          <w:r w:rsidRPr="006B02FE">
            <w:rPr>
              <w:lang w:val="en-US"/>
            </w:rPr>
            <w:tab/>
            <w:t>6</w:t>
          </w:r>
        </w:p>
        <w:p w14:paraId="05BF0B51" w14:textId="77777777" w:rsidR="005C64BF" w:rsidRPr="006B02FE" w:rsidRDefault="00127C68">
          <w:pPr>
            <w:pStyle w:val="Indholdsfortegnelse1"/>
            <w:rPr>
              <w:lang w:val="en-US"/>
            </w:rPr>
          </w:pPr>
          <w:r w:rsidRPr="006B02FE">
            <w:rPr>
              <w:lang w:val="en-US"/>
            </w:rPr>
            <w:t>Registration of eye disease in Knabstruppers</w:t>
          </w:r>
          <w:r w:rsidRPr="006B02FE">
            <w:rPr>
              <w:lang w:val="en-US"/>
            </w:rPr>
            <w:tab/>
            <w:t>7</w:t>
          </w:r>
        </w:p>
        <w:p w14:paraId="0D21C3EC" w14:textId="77777777" w:rsidR="005C64BF" w:rsidRPr="00127C68" w:rsidRDefault="00127C68">
          <w:pPr>
            <w:pStyle w:val="Indholdsfortegnelse1"/>
            <w:rPr>
              <w:lang w:val="en-US"/>
            </w:rPr>
          </w:pPr>
          <w:r w:rsidRPr="00127C68">
            <w:rPr>
              <w:lang w:val="en-US"/>
            </w:rPr>
            <w:t>References</w:t>
          </w:r>
          <w:r w:rsidRPr="00127C68">
            <w:rPr>
              <w:lang w:val="en-US"/>
            </w:rPr>
            <w:tab/>
            <w:t>8</w:t>
          </w:r>
          <w:r>
            <w:fldChar w:fldCharType="end"/>
          </w:r>
        </w:p>
      </w:sdtContent>
    </w:sdt>
    <w:p w14:paraId="6365EFA0" w14:textId="77777777" w:rsidR="005C64BF" w:rsidRPr="00540267" w:rsidRDefault="00127C68">
      <w:pPr>
        <w:pStyle w:val="Overskrift1"/>
        <w:rPr>
          <w:rFonts w:asciiTheme="minorHAnsi" w:hAnsiTheme="minorHAnsi" w:cstheme="minorHAnsi"/>
          <w:color w:val="auto"/>
        </w:rPr>
      </w:pPr>
      <w:bookmarkStart w:id="0" w:name="_Toc"/>
      <w:r w:rsidRPr="00540267">
        <w:rPr>
          <w:color w:val="auto"/>
        </w:rPr>
        <w:t>I</w:t>
      </w:r>
      <w:bookmarkEnd w:id="0"/>
      <w:r w:rsidRPr="00540267">
        <w:rPr>
          <w:color w:val="auto"/>
        </w:rPr>
        <w:t>ntroduction</w:t>
      </w:r>
    </w:p>
    <w:p w14:paraId="58A6C47C" w14:textId="67755BD2" w:rsidR="005C64BF" w:rsidRPr="00127C68" w:rsidRDefault="00127C68">
      <w:pPr>
        <w:rPr>
          <w:rFonts w:asciiTheme="minorHAnsi" w:hAnsiTheme="minorHAnsi" w:cstheme="minorHAnsi"/>
        </w:rPr>
      </w:pPr>
      <w:r w:rsidRPr="00127C68">
        <w:rPr>
          <w:rFonts w:asciiTheme="minorHAnsi" w:hAnsiTheme="minorHAnsi" w:cstheme="minorHAnsi"/>
        </w:rPr>
        <w:t>ERU is one of the longest known eye diseas</w:t>
      </w:r>
      <w:r w:rsidR="00556D39">
        <w:rPr>
          <w:rFonts w:asciiTheme="minorHAnsi" w:hAnsiTheme="minorHAnsi" w:cstheme="minorHAnsi"/>
        </w:rPr>
        <w:t>es. ERU was formerly known as ”M</w:t>
      </w:r>
      <w:r w:rsidRPr="00127C68">
        <w:rPr>
          <w:rFonts w:asciiTheme="minorHAnsi" w:hAnsiTheme="minorHAnsi" w:cstheme="minorHAnsi"/>
        </w:rPr>
        <w:t xml:space="preserve">oon-blindness”, as it </w:t>
      </w:r>
      <w:r w:rsidR="00B07681">
        <w:rPr>
          <w:rFonts w:asciiTheme="minorHAnsi" w:hAnsiTheme="minorHAnsi" w:cstheme="minorHAnsi"/>
        </w:rPr>
        <w:t>was assumed, the reason for its</w:t>
      </w:r>
      <w:r w:rsidRPr="00127C68">
        <w:rPr>
          <w:rFonts w:asciiTheme="minorHAnsi" w:hAnsiTheme="minorHAnsi" w:cstheme="minorHAnsi"/>
        </w:rPr>
        <w:t xml:space="preserve"> recurrens was connected to the moon. To this day, ERU is still the most common cause of blindness in horses.</w:t>
      </w:r>
    </w:p>
    <w:p w14:paraId="10CCB073" w14:textId="77777777" w:rsidR="005C64BF" w:rsidRPr="00127C68" w:rsidRDefault="005C64BF">
      <w:pPr>
        <w:rPr>
          <w:rFonts w:asciiTheme="minorHAnsi" w:hAnsiTheme="minorHAnsi" w:cstheme="minorHAnsi"/>
        </w:rPr>
      </w:pPr>
    </w:p>
    <w:p w14:paraId="1799F8BB" w14:textId="1F5D7FD4" w:rsidR="005C64BF" w:rsidRPr="00127C68" w:rsidRDefault="00127C68">
      <w:pPr>
        <w:rPr>
          <w:rFonts w:asciiTheme="minorHAnsi" w:hAnsiTheme="minorHAnsi" w:cstheme="minorHAnsi"/>
        </w:rPr>
      </w:pPr>
      <w:r w:rsidRPr="00127C68">
        <w:rPr>
          <w:rFonts w:asciiTheme="minorHAnsi" w:hAnsiTheme="minorHAnsi" w:cstheme="minorHAnsi"/>
        </w:rPr>
        <w:t>The occurrence of ERU is 2-25 % in USA, 8-10 % in Central Europe and &lt;1% in England (Allbaugh, 2017). The d</w:t>
      </w:r>
      <w:r w:rsidR="003618A2">
        <w:rPr>
          <w:rFonts w:asciiTheme="minorHAnsi" w:hAnsiTheme="minorHAnsi" w:cstheme="minorHAnsi"/>
        </w:rPr>
        <w:t>ifference world wide of the</w:t>
      </w:r>
      <w:r w:rsidR="003618A2" w:rsidRPr="00637AF6">
        <w:rPr>
          <w:rFonts w:asciiTheme="minorHAnsi" w:hAnsiTheme="minorHAnsi" w:cstheme="minorHAnsi"/>
        </w:rPr>
        <w:t xml:space="preserve"> freq</w:t>
      </w:r>
      <w:r w:rsidRPr="00637AF6">
        <w:rPr>
          <w:rFonts w:asciiTheme="minorHAnsi" w:hAnsiTheme="minorHAnsi" w:cstheme="minorHAnsi"/>
        </w:rPr>
        <w:t xml:space="preserve">uency </w:t>
      </w:r>
      <w:r w:rsidRPr="00127C68">
        <w:rPr>
          <w:rFonts w:asciiTheme="minorHAnsi" w:hAnsiTheme="minorHAnsi" w:cstheme="minorHAnsi"/>
        </w:rPr>
        <w:t>of ERU is believed to be caused by genetic and enviromental factors. A Canadian study from 20</w:t>
      </w:r>
      <w:r w:rsidR="00556D39">
        <w:rPr>
          <w:rFonts w:asciiTheme="minorHAnsi" w:hAnsiTheme="minorHAnsi" w:cstheme="minorHAnsi"/>
        </w:rPr>
        <w:t>17 showed that 62.</w:t>
      </w:r>
      <w:r w:rsidRPr="00127C68">
        <w:rPr>
          <w:rFonts w:asciiTheme="minorHAnsi" w:hAnsiTheme="minorHAnsi" w:cstheme="minorHAnsi"/>
        </w:rPr>
        <w:t xml:space="preserve">5 </w:t>
      </w:r>
      <w:r w:rsidR="00556D39">
        <w:rPr>
          <w:rFonts w:asciiTheme="minorHAnsi" w:hAnsiTheme="minorHAnsi" w:cstheme="minorHAnsi"/>
        </w:rPr>
        <w:t xml:space="preserve">% of horses afflicted with ERU </w:t>
      </w:r>
      <w:r w:rsidRPr="00127C68">
        <w:rPr>
          <w:rFonts w:asciiTheme="minorHAnsi" w:hAnsiTheme="minorHAnsi" w:cstheme="minorHAnsi"/>
        </w:rPr>
        <w:t>were Appaloosa horses (Lynne S. Sandmeyer, 2017). This corresponds with an older study from USA in 1995, which showed that Appaloosa horses were 8,3 times more likely to develop ERU (Dwyer AE, 1995). At present there is no research into the prevalence of ERU in Knabstrupper horses, but there is no doubt, that the Knabstrupper with the LP-gene, is overrepresentated in the statistics. Knabstrupperforeningen for Danmark´s Uveitis Committee wishes to map out the occurrence of ERU in the Knabstrupper horse. For this purpose different initiatives have been taken; a database of Knabstruppers with eye diagnoses, questionnaires for Knabstrupper owners, survey forms and information material for veterinarians and support for various research projects.</w:t>
      </w:r>
    </w:p>
    <w:p w14:paraId="08E7E651" w14:textId="77777777" w:rsidR="005C64BF" w:rsidRPr="00127C68" w:rsidRDefault="005C64BF">
      <w:pPr>
        <w:rPr>
          <w:rFonts w:asciiTheme="minorHAnsi" w:hAnsiTheme="minorHAnsi" w:cstheme="minorHAnsi"/>
        </w:rPr>
      </w:pPr>
    </w:p>
    <w:p w14:paraId="437B76BC" w14:textId="77777777" w:rsidR="005C64BF" w:rsidRPr="00127C68" w:rsidRDefault="005C64BF">
      <w:pPr>
        <w:rPr>
          <w:rFonts w:asciiTheme="minorHAnsi" w:hAnsiTheme="minorHAnsi" w:cstheme="minorHAnsi"/>
        </w:rPr>
      </w:pPr>
    </w:p>
    <w:p w14:paraId="7286E4CF" w14:textId="77777777" w:rsidR="005C64BF" w:rsidRPr="00127C68" w:rsidRDefault="005C64BF">
      <w:pPr>
        <w:rPr>
          <w:rFonts w:asciiTheme="minorHAnsi" w:hAnsiTheme="minorHAnsi" w:cstheme="minorHAnsi"/>
        </w:rPr>
      </w:pPr>
    </w:p>
    <w:p w14:paraId="3C04C339" w14:textId="610E34E0" w:rsidR="005C64BF" w:rsidRPr="00540267" w:rsidRDefault="00127C68">
      <w:pPr>
        <w:pStyle w:val="Overskrift1"/>
        <w:rPr>
          <w:rFonts w:asciiTheme="minorHAnsi" w:hAnsiTheme="minorHAnsi" w:cstheme="minorHAnsi"/>
          <w:color w:val="auto"/>
        </w:rPr>
      </w:pPr>
      <w:r w:rsidRPr="00540267">
        <w:rPr>
          <w:rFonts w:asciiTheme="minorHAnsi" w:hAnsiTheme="minorHAnsi" w:cstheme="minorHAnsi"/>
          <w:color w:val="auto"/>
        </w:rPr>
        <w:lastRenderedPageBreak/>
        <w:t>What i</w:t>
      </w:r>
      <w:r w:rsidR="00556D39" w:rsidRPr="00540267">
        <w:rPr>
          <w:rFonts w:asciiTheme="minorHAnsi" w:hAnsiTheme="minorHAnsi" w:cstheme="minorHAnsi"/>
          <w:color w:val="auto"/>
        </w:rPr>
        <w:t>s</w:t>
      </w:r>
      <w:r w:rsidRPr="00540267">
        <w:rPr>
          <w:rFonts w:asciiTheme="minorHAnsi" w:hAnsiTheme="minorHAnsi" w:cstheme="minorHAnsi"/>
          <w:color w:val="auto"/>
        </w:rPr>
        <w:t xml:space="preserve"> U</w:t>
      </w:r>
      <w:bookmarkStart w:id="1" w:name="_Toc1"/>
      <w:r w:rsidRPr="00540267">
        <w:rPr>
          <w:rFonts w:asciiTheme="minorHAnsi" w:hAnsiTheme="minorHAnsi" w:cstheme="minorHAnsi"/>
          <w:color w:val="auto"/>
        </w:rPr>
        <w:t>veitis and ERU?</w:t>
      </w:r>
      <w:bookmarkEnd w:id="1"/>
    </w:p>
    <w:p w14:paraId="4A6ECC73" w14:textId="2A49A639" w:rsidR="006B02FE" w:rsidRPr="00D375CB" w:rsidRDefault="00127C68" w:rsidP="006B02FE">
      <w:pPr>
        <w:rPr>
          <w:rFonts w:asciiTheme="minorHAnsi" w:hAnsiTheme="minorHAnsi" w:cstheme="minorHAnsi"/>
        </w:rPr>
      </w:pPr>
      <w:r w:rsidRPr="00127C68">
        <w:rPr>
          <w:rFonts w:asciiTheme="minorHAnsi" w:hAnsiTheme="minorHAnsi" w:cstheme="minorHAnsi"/>
        </w:rPr>
        <w:t xml:space="preserve">To understand ERU it is important to understand Uveitis. It is also important to understand, that </w:t>
      </w:r>
      <w:r w:rsidRPr="00D375CB">
        <w:rPr>
          <w:rFonts w:asciiTheme="minorHAnsi" w:hAnsiTheme="minorHAnsi" w:cstheme="minorHAnsi"/>
        </w:rPr>
        <w:t xml:space="preserve">Uveitis is not the same as ERU. The definition of Uveitis is an inflammation in the uvea. </w:t>
      </w:r>
      <w:r w:rsidR="006B02FE" w:rsidRPr="00D375CB">
        <w:rPr>
          <w:rFonts w:asciiTheme="minorHAnsi" w:hAnsiTheme="minorHAnsi" w:cstheme="minorHAnsi"/>
          <w:lang w:val="sv-SE"/>
        </w:rPr>
        <w:t xml:space="preserve">Uvea consists of 3 different parts, Iris, Corpus ciliare and Choroidea. Together they stand for most of the blood supply of the eyes and is in </w:t>
      </w:r>
      <w:r w:rsidR="001070CF" w:rsidRPr="003618A2">
        <w:rPr>
          <w:rFonts w:asciiTheme="minorHAnsi" w:hAnsiTheme="minorHAnsi" w:cstheme="minorHAnsi"/>
          <w:color w:val="70AD47" w:themeColor="accent6"/>
          <w:lang w:val="sv-SE"/>
        </w:rPr>
        <w:t>direct</w:t>
      </w:r>
      <w:r w:rsidR="006B02FE" w:rsidRPr="00D375CB">
        <w:rPr>
          <w:rFonts w:asciiTheme="minorHAnsi" w:hAnsiTheme="minorHAnsi" w:cstheme="minorHAnsi"/>
          <w:lang w:val="sv-SE"/>
        </w:rPr>
        <w:t xml:space="preserve"> contact with the peripheral blood circulation.</w:t>
      </w:r>
    </w:p>
    <w:p w14:paraId="1DC23C73" w14:textId="60FDB245" w:rsidR="005C64BF" w:rsidRPr="00D375CB" w:rsidRDefault="00127C68">
      <w:pPr>
        <w:rPr>
          <w:rFonts w:asciiTheme="minorHAnsi" w:hAnsiTheme="minorHAnsi" w:cstheme="minorHAnsi"/>
        </w:rPr>
      </w:pPr>
      <w:r w:rsidRPr="00D375CB">
        <w:rPr>
          <w:rFonts w:asciiTheme="minorHAnsi" w:hAnsiTheme="minorHAnsi" w:cstheme="minorHAnsi"/>
        </w:rPr>
        <w:t xml:space="preserve">The inflammation is named differently, depending on </w:t>
      </w:r>
      <w:r w:rsidRPr="003618A2">
        <w:rPr>
          <w:rFonts w:asciiTheme="minorHAnsi" w:hAnsiTheme="minorHAnsi" w:cstheme="minorHAnsi"/>
          <w:color w:val="70AD47" w:themeColor="accent6"/>
        </w:rPr>
        <w:t>w</w:t>
      </w:r>
      <w:r w:rsidR="003618A2">
        <w:rPr>
          <w:rFonts w:asciiTheme="minorHAnsi" w:hAnsiTheme="minorHAnsi" w:cstheme="minorHAnsi"/>
          <w:color w:val="70AD47" w:themeColor="accent6"/>
        </w:rPr>
        <w:t>h</w:t>
      </w:r>
      <w:r w:rsidRPr="003618A2">
        <w:rPr>
          <w:rFonts w:asciiTheme="minorHAnsi" w:hAnsiTheme="minorHAnsi" w:cstheme="minorHAnsi"/>
          <w:color w:val="70AD47" w:themeColor="accent6"/>
        </w:rPr>
        <w:t>ich</w:t>
      </w:r>
      <w:r w:rsidRPr="00D375CB">
        <w:rPr>
          <w:rFonts w:asciiTheme="minorHAnsi" w:hAnsiTheme="minorHAnsi" w:cstheme="minorHAnsi"/>
        </w:rPr>
        <w:t xml:space="preserve"> part of the eye is most affected.</w:t>
      </w:r>
      <w:r w:rsidR="006B02FE" w:rsidRPr="00D375CB">
        <w:rPr>
          <w:rFonts w:asciiTheme="minorHAnsi" w:hAnsiTheme="minorHAnsi" w:cstheme="minorHAnsi"/>
        </w:rPr>
        <w:t xml:space="preserve"> </w:t>
      </w:r>
      <w:r w:rsidR="00F74234" w:rsidRPr="00D375CB">
        <w:rPr>
          <w:rFonts w:asciiTheme="minorHAnsi" w:hAnsiTheme="minorHAnsi" w:cstheme="minorHAnsi"/>
        </w:rPr>
        <w:t>When the inflammation is localized to the iris and corpus ciliare it is named an anterior uveitis.</w:t>
      </w:r>
      <w:r w:rsidRPr="00D375CB">
        <w:rPr>
          <w:rFonts w:asciiTheme="minorHAnsi" w:hAnsiTheme="minorHAnsi" w:cstheme="minorHAnsi"/>
        </w:rPr>
        <w:t xml:space="preserve"> </w:t>
      </w:r>
      <w:r w:rsidR="00F74234" w:rsidRPr="00D375CB">
        <w:rPr>
          <w:rFonts w:asciiTheme="minorHAnsi" w:hAnsiTheme="minorHAnsi" w:cstheme="minorHAnsi"/>
        </w:rPr>
        <w:t xml:space="preserve">When the inflammation is localized to the choroid and retina it is called a posterior uveitis. When all of the different parts of the uvea </w:t>
      </w:r>
      <w:r w:rsidR="00D375CB" w:rsidRPr="00D375CB">
        <w:rPr>
          <w:rFonts w:asciiTheme="minorHAnsi" w:hAnsiTheme="minorHAnsi" w:cstheme="minorHAnsi"/>
        </w:rPr>
        <w:t>are affected</w:t>
      </w:r>
      <w:r w:rsidR="00F74234" w:rsidRPr="00D375CB">
        <w:rPr>
          <w:rFonts w:asciiTheme="minorHAnsi" w:hAnsiTheme="minorHAnsi" w:cstheme="minorHAnsi"/>
        </w:rPr>
        <w:t xml:space="preserve"> it is called a panuveitis. </w:t>
      </w:r>
      <w:r w:rsidRPr="00D375CB">
        <w:rPr>
          <w:rFonts w:asciiTheme="minorHAnsi" w:hAnsiTheme="minorHAnsi" w:cstheme="minorHAnsi"/>
        </w:rPr>
        <w:t>Unfortunately this is the most common.</w:t>
      </w:r>
    </w:p>
    <w:p w14:paraId="3F95B9FB" w14:textId="77777777" w:rsidR="005C64BF" w:rsidRPr="00D375CB" w:rsidRDefault="005C64BF">
      <w:pPr>
        <w:rPr>
          <w:rFonts w:asciiTheme="minorHAnsi" w:hAnsiTheme="minorHAnsi" w:cstheme="minorHAnsi"/>
        </w:rPr>
      </w:pPr>
    </w:p>
    <w:p w14:paraId="5485E859" w14:textId="5E26C01A" w:rsidR="000D2D6C" w:rsidRPr="00410E96" w:rsidRDefault="00DC3C2E">
      <w:r>
        <w:rPr>
          <w:noProof/>
        </w:rPr>
        <w:drawing>
          <wp:inline distT="0" distB="0" distL="0" distR="0" wp14:anchorId="0FA49EC2" wp14:editId="02D364AA">
            <wp:extent cx="4974973" cy="396944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5683" cy="3985972"/>
                    </a:xfrm>
                    <a:prstGeom prst="rect">
                      <a:avLst/>
                    </a:prstGeom>
                  </pic:spPr>
                </pic:pic>
              </a:graphicData>
            </a:graphic>
          </wp:inline>
        </w:drawing>
      </w:r>
    </w:p>
    <w:p w14:paraId="757587C4" w14:textId="6C82F79E" w:rsidR="005C64BF" w:rsidRPr="00410E96" w:rsidRDefault="000D2D6C">
      <w:pPr>
        <w:rPr>
          <w:color w:val="70AD47" w:themeColor="accent6"/>
        </w:rPr>
      </w:pPr>
      <w:r w:rsidRPr="00410E96">
        <w:rPr>
          <w:color w:val="70AD47" w:themeColor="accent6"/>
        </w:rPr>
        <w:t xml:space="preserve"> </w:t>
      </w:r>
    </w:p>
    <w:p w14:paraId="16237581" w14:textId="18B0C2AB" w:rsidR="005C64BF" w:rsidRPr="00D91135" w:rsidRDefault="00127C68">
      <w:r w:rsidRPr="00D91135">
        <w:t xml:space="preserve">Figur 1 </w:t>
      </w:r>
      <w:r w:rsidR="00347248" w:rsidRPr="00D91135">
        <w:t>Th</w:t>
      </w:r>
      <w:r w:rsidR="00D91135" w:rsidRPr="00D91135">
        <w:t xml:space="preserve">e </w:t>
      </w:r>
      <w:r w:rsidR="00347248" w:rsidRPr="00D91135">
        <w:t>figures shows a cross section of the eye. Anterior and posterior chamber is divided by the iris.</w:t>
      </w:r>
    </w:p>
    <w:p w14:paraId="695F8238" w14:textId="77777777" w:rsidR="005C64BF" w:rsidRPr="006B02FE" w:rsidRDefault="005C64BF"/>
    <w:p w14:paraId="10138C91" w14:textId="77777777" w:rsidR="005C64BF" w:rsidRPr="006B02FE" w:rsidRDefault="005C64BF"/>
    <w:p w14:paraId="59045191" w14:textId="77777777" w:rsidR="005C64BF" w:rsidRPr="00540267" w:rsidRDefault="00127C68">
      <w:pPr>
        <w:pStyle w:val="Overskrift2"/>
        <w:rPr>
          <w:rFonts w:asciiTheme="minorHAnsi" w:hAnsiTheme="minorHAnsi" w:cstheme="minorHAnsi"/>
          <w:color w:val="auto"/>
          <w:sz w:val="32"/>
          <w:szCs w:val="32"/>
        </w:rPr>
      </w:pPr>
      <w:r w:rsidRPr="00540267">
        <w:rPr>
          <w:rFonts w:asciiTheme="minorHAnsi" w:hAnsiTheme="minorHAnsi" w:cstheme="minorHAnsi"/>
          <w:color w:val="auto"/>
          <w:sz w:val="32"/>
          <w:szCs w:val="32"/>
        </w:rPr>
        <w:t xml:space="preserve">What causes </w:t>
      </w:r>
      <w:bookmarkStart w:id="2" w:name="_Toc2"/>
      <w:r w:rsidRPr="00540267">
        <w:rPr>
          <w:rFonts w:asciiTheme="minorHAnsi" w:hAnsiTheme="minorHAnsi" w:cstheme="minorHAnsi"/>
          <w:color w:val="auto"/>
          <w:sz w:val="32"/>
          <w:szCs w:val="32"/>
        </w:rPr>
        <w:t>Uveitis and ERU?</w:t>
      </w:r>
      <w:bookmarkEnd w:id="2"/>
    </w:p>
    <w:p w14:paraId="15BA1F0A" w14:textId="77777777" w:rsidR="005C64BF" w:rsidRPr="00540267" w:rsidRDefault="00127C68">
      <w:pPr>
        <w:pStyle w:val="Brdtekst"/>
        <w:rPr>
          <w:rFonts w:asciiTheme="minorHAnsi" w:hAnsiTheme="minorHAnsi" w:cstheme="minorHAnsi"/>
          <w:color w:val="auto"/>
          <w:sz w:val="24"/>
          <w:szCs w:val="24"/>
        </w:rPr>
      </w:pPr>
      <w:r w:rsidRPr="00540267">
        <w:rPr>
          <w:rFonts w:cstheme="minorHAnsi"/>
          <w:color w:val="auto"/>
          <w:sz w:val="24"/>
          <w:szCs w:val="24"/>
          <w:lang w:val="en-US"/>
        </w:rPr>
        <w:t xml:space="preserve">Though Uveitis and ERU has been known for many years, the mechanisms of the disease are not fully understood. Many different causes of inflammation/Uveitis in the eye exist, but they are usually divided into 3 categories.  </w:t>
      </w:r>
      <w:r w:rsidRPr="00540267">
        <w:rPr>
          <w:rFonts w:cstheme="minorHAnsi"/>
          <w:color w:val="auto"/>
          <w:sz w:val="24"/>
          <w:szCs w:val="24"/>
        </w:rPr>
        <w:t>(Gilger B C, 2004);</w:t>
      </w:r>
    </w:p>
    <w:p w14:paraId="11C45957" w14:textId="51EFCFD1" w:rsidR="00F751DD" w:rsidRPr="00540267" w:rsidRDefault="00F751DD" w:rsidP="00F751DD">
      <w:pPr>
        <w:pStyle w:val="Listeafsnit"/>
        <w:numPr>
          <w:ilvl w:val="0"/>
          <w:numId w:val="1"/>
        </w:numPr>
        <w:rPr>
          <w:rFonts w:asciiTheme="minorHAnsi" w:hAnsiTheme="minorHAnsi" w:cstheme="minorHAnsi"/>
          <w:color w:val="auto"/>
          <w:lang w:val="en-US"/>
        </w:rPr>
      </w:pPr>
      <w:r w:rsidRPr="00540267">
        <w:rPr>
          <w:rFonts w:asciiTheme="minorHAnsi" w:hAnsiTheme="minorHAnsi" w:cstheme="minorHAnsi"/>
          <w:color w:val="auto"/>
          <w:lang w:val="en-US"/>
        </w:rPr>
        <w:t>Trauma: corneal ulcers, blunt trauma against the eye, corpus alienum (corp al) etc</w:t>
      </w:r>
    </w:p>
    <w:p w14:paraId="173DD312" w14:textId="3C5E3DD2" w:rsidR="005C64BF" w:rsidRPr="00540267" w:rsidRDefault="00143993">
      <w:pPr>
        <w:pStyle w:val="Listeafsnit"/>
        <w:numPr>
          <w:ilvl w:val="0"/>
          <w:numId w:val="1"/>
        </w:numPr>
        <w:rPr>
          <w:color w:val="auto"/>
          <w:lang w:val="en-US"/>
        </w:rPr>
      </w:pPr>
      <w:r w:rsidRPr="00540267">
        <w:rPr>
          <w:rFonts w:cstheme="minorHAnsi"/>
          <w:color w:val="auto"/>
          <w:lang w:val="en-US"/>
        </w:rPr>
        <w:lastRenderedPageBreak/>
        <w:t xml:space="preserve">Systemic </w:t>
      </w:r>
      <w:r w:rsidR="001070CF" w:rsidRPr="00540267">
        <w:rPr>
          <w:rFonts w:cstheme="minorHAnsi"/>
          <w:color w:val="auto"/>
          <w:lang w:val="en-US"/>
        </w:rPr>
        <w:t xml:space="preserve">infections: bacteria </w:t>
      </w:r>
      <w:r w:rsidR="00F751DD" w:rsidRPr="00540267">
        <w:rPr>
          <w:rFonts w:cstheme="minorHAnsi"/>
          <w:color w:val="auto"/>
          <w:lang w:val="en-US"/>
        </w:rPr>
        <w:t>(for example</w:t>
      </w:r>
      <w:r w:rsidR="001070CF" w:rsidRPr="00540267">
        <w:rPr>
          <w:rFonts w:cstheme="minorHAnsi"/>
          <w:color w:val="auto"/>
          <w:lang w:val="en-US"/>
        </w:rPr>
        <w:t xml:space="preserve"> R</w:t>
      </w:r>
      <w:r w:rsidRPr="00540267">
        <w:rPr>
          <w:rFonts w:cstheme="minorHAnsi"/>
          <w:color w:val="auto"/>
          <w:lang w:val="en-US"/>
        </w:rPr>
        <w:t>hodococcus</w:t>
      </w:r>
      <w:r w:rsidR="001070CF" w:rsidRPr="00540267">
        <w:rPr>
          <w:rFonts w:cstheme="minorHAnsi"/>
          <w:color w:val="auto"/>
          <w:lang w:val="en-US"/>
        </w:rPr>
        <w:t xml:space="preserve"> equi, S</w:t>
      </w:r>
      <w:r w:rsidRPr="00540267">
        <w:rPr>
          <w:rFonts w:cstheme="minorHAnsi"/>
          <w:color w:val="auto"/>
          <w:lang w:val="en-US"/>
        </w:rPr>
        <w:t>treptococcus</w:t>
      </w:r>
      <w:r w:rsidR="001070CF" w:rsidRPr="00540267">
        <w:rPr>
          <w:rFonts w:cstheme="minorHAnsi"/>
          <w:color w:val="auto"/>
          <w:lang w:val="en-US"/>
        </w:rPr>
        <w:t>, L</w:t>
      </w:r>
      <w:r w:rsidRPr="00540267">
        <w:rPr>
          <w:rFonts w:cstheme="minorHAnsi"/>
          <w:color w:val="auto"/>
          <w:lang w:val="en-US"/>
        </w:rPr>
        <w:t>eptospira</w:t>
      </w:r>
      <w:r w:rsidR="001070CF" w:rsidRPr="00540267">
        <w:rPr>
          <w:rFonts w:cstheme="minorHAnsi"/>
          <w:color w:val="auto"/>
          <w:lang w:val="en-US"/>
        </w:rPr>
        <w:t xml:space="preserve">), virus </w:t>
      </w:r>
      <w:r w:rsidR="00F751DD" w:rsidRPr="00540267">
        <w:rPr>
          <w:rFonts w:cstheme="minorHAnsi"/>
          <w:color w:val="auto"/>
          <w:lang w:val="en-US"/>
        </w:rPr>
        <w:t xml:space="preserve">(for example </w:t>
      </w:r>
      <w:r w:rsidR="001070CF" w:rsidRPr="00540267">
        <w:rPr>
          <w:rFonts w:cstheme="minorHAnsi"/>
          <w:color w:val="auto"/>
          <w:lang w:val="en-US"/>
        </w:rPr>
        <w:t xml:space="preserve">Equine </w:t>
      </w:r>
      <w:r w:rsidR="00F751DD" w:rsidRPr="00540267">
        <w:rPr>
          <w:rFonts w:cstheme="minorHAnsi"/>
          <w:color w:val="auto"/>
          <w:lang w:val="en-US"/>
        </w:rPr>
        <w:t xml:space="preserve">influenza, EHV </w:t>
      </w:r>
      <w:r w:rsidR="001070CF" w:rsidRPr="00540267">
        <w:rPr>
          <w:rFonts w:cstheme="minorHAnsi"/>
          <w:color w:val="auto"/>
          <w:lang w:val="en-US"/>
        </w:rPr>
        <w:t>types 1 and 4 (equine herpes</w:t>
      </w:r>
      <w:r w:rsidR="00F751DD" w:rsidRPr="00540267">
        <w:rPr>
          <w:rFonts w:cstheme="minorHAnsi"/>
          <w:color w:val="auto"/>
          <w:lang w:val="en-US"/>
        </w:rPr>
        <w:t>virus), EAV (equine viral arter</w:t>
      </w:r>
      <w:r w:rsidR="001070CF" w:rsidRPr="00540267">
        <w:rPr>
          <w:rFonts w:cstheme="minorHAnsi"/>
          <w:color w:val="auto"/>
          <w:lang w:val="en-US"/>
        </w:rPr>
        <w:t>itis)), parasites (for example S</w:t>
      </w:r>
      <w:r w:rsidR="00F751DD" w:rsidRPr="00540267">
        <w:rPr>
          <w:rFonts w:cstheme="minorHAnsi"/>
          <w:color w:val="auto"/>
          <w:lang w:val="en-US"/>
        </w:rPr>
        <w:t>t</w:t>
      </w:r>
      <w:r w:rsidR="001070CF" w:rsidRPr="00540267">
        <w:rPr>
          <w:rFonts w:cstheme="minorHAnsi"/>
          <w:color w:val="auto"/>
          <w:lang w:val="en-US"/>
        </w:rPr>
        <w:t>rongylus, Onchocerca, T</w:t>
      </w:r>
      <w:r w:rsidR="00F751DD" w:rsidRPr="00540267">
        <w:rPr>
          <w:rFonts w:cstheme="minorHAnsi"/>
          <w:color w:val="auto"/>
          <w:lang w:val="en-US"/>
        </w:rPr>
        <w:t>oxoplasma</w:t>
      </w:r>
      <w:r w:rsidR="001070CF" w:rsidRPr="00540267">
        <w:rPr>
          <w:rFonts w:cstheme="minorHAnsi"/>
          <w:color w:val="auto"/>
          <w:lang w:val="en-US"/>
        </w:rPr>
        <w:t>)</w:t>
      </w:r>
    </w:p>
    <w:p w14:paraId="39D71ED9" w14:textId="1BE16792" w:rsidR="005C64BF" w:rsidRPr="00540267" w:rsidRDefault="006F56EE">
      <w:pPr>
        <w:pStyle w:val="Listeafsnit"/>
        <w:numPr>
          <w:ilvl w:val="0"/>
          <w:numId w:val="1"/>
        </w:numPr>
        <w:rPr>
          <w:color w:val="auto"/>
        </w:rPr>
      </w:pPr>
      <w:r w:rsidRPr="00540267">
        <w:rPr>
          <w:color w:val="auto"/>
          <w:lang w:val="en-US"/>
        </w:rPr>
        <w:t>Immunemediated:</w:t>
      </w:r>
      <w:r w:rsidR="00127C68" w:rsidRPr="00540267">
        <w:rPr>
          <w:color w:val="auto"/>
          <w:lang w:val="en-US"/>
        </w:rPr>
        <w:t xml:space="preserve"> the immune system reacts inappropriately to the </w:t>
      </w:r>
      <w:r w:rsidRPr="00540267">
        <w:rPr>
          <w:color w:val="auto"/>
          <w:lang w:val="en-US"/>
        </w:rPr>
        <w:t>first acute</w:t>
      </w:r>
      <w:r w:rsidR="00127C68" w:rsidRPr="00540267">
        <w:rPr>
          <w:color w:val="auto"/>
          <w:lang w:val="en-US"/>
        </w:rPr>
        <w:t xml:space="preserve"> uveitis. </w:t>
      </w:r>
      <w:r w:rsidRPr="00540267">
        <w:rPr>
          <w:color w:val="auto"/>
          <w:lang w:val="en-US"/>
        </w:rPr>
        <w:t>Subsequently the horse will have more bouts of u</w:t>
      </w:r>
      <w:r w:rsidR="00127C68" w:rsidRPr="00540267">
        <w:rPr>
          <w:color w:val="auto"/>
          <w:lang w:val="en-US"/>
        </w:rPr>
        <w:t xml:space="preserve">veitis, without apparent primary cause. </w:t>
      </w:r>
      <w:r w:rsidRPr="00540267">
        <w:rPr>
          <w:color w:val="auto"/>
        </w:rPr>
        <w:t>The disease is now ref</w:t>
      </w:r>
      <w:r w:rsidR="00127C68" w:rsidRPr="00540267">
        <w:rPr>
          <w:color w:val="auto"/>
        </w:rPr>
        <w:t>ered to as ERU.</w:t>
      </w:r>
    </w:p>
    <w:p w14:paraId="0CC74559" w14:textId="77777777" w:rsidR="005C64BF" w:rsidRPr="00540267" w:rsidRDefault="00127C68">
      <w:pPr>
        <w:pStyle w:val="Brdtekst"/>
        <w:rPr>
          <w:color w:val="auto"/>
          <w:sz w:val="24"/>
          <w:szCs w:val="24"/>
        </w:rPr>
      </w:pPr>
      <w:r w:rsidRPr="00540267">
        <w:rPr>
          <w:color w:val="auto"/>
          <w:sz w:val="24"/>
          <w:szCs w:val="24"/>
          <w:lang w:val="en-US"/>
        </w:rPr>
        <w:t xml:space="preserve">The disease manifests in several different ways and causes varying degrees of symptoms in the eye, ranging from seemingly painless to great, acute pain. </w:t>
      </w:r>
      <w:r w:rsidRPr="00540267">
        <w:rPr>
          <w:color w:val="auto"/>
          <w:sz w:val="24"/>
          <w:szCs w:val="24"/>
        </w:rPr>
        <w:t>Uveitis will often be devided into the following categories:</w:t>
      </w:r>
    </w:p>
    <w:p w14:paraId="53BC2AFE" w14:textId="4C477EF3" w:rsidR="005C64BF" w:rsidRPr="00540267" w:rsidRDefault="006F56EE">
      <w:pPr>
        <w:pStyle w:val="Listeafsnit"/>
        <w:numPr>
          <w:ilvl w:val="0"/>
          <w:numId w:val="2"/>
        </w:numPr>
        <w:rPr>
          <w:color w:val="auto"/>
        </w:rPr>
      </w:pPr>
      <w:r w:rsidRPr="00540267">
        <w:rPr>
          <w:color w:val="auto"/>
        </w:rPr>
        <w:t>Acute</w:t>
      </w:r>
      <w:r w:rsidR="00127C68" w:rsidRPr="00540267">
        <w:rPr>
          <w:color w:val="auto"/>
        </w:rPr>
        <w:t xml:space="preserve"> uveitis</w:t>
      </w:r>
    </w:p>
    <w:p w14:paraId="74CA2CEF" w14:textId="7BB1ACA4" w:rsidR="005C64BF" w:rsidRPr="00540267" w:rsidRDefault="006F56EE">
      <w:pPr>
        <w:pStyle w:val="Listeafsnit"/>
        <w:numPr>
          <w:ilvl w:val="0"/>
          <w:numId w:val="2"/>
        </w:numPr>
        <w:rPr>
          <w:color w:val="auto"/>
        </w:rPr>
      </w:pPr>
      <w:r w:rsidRPr="00540267">
        <w:rPr>
          <w:color w:val="auto"/>
        </w:rPr>
        <w:t>Chronic</w:t>
      </w:r>
      <w:r w:rsidR="00127C68" w:rsidRPr="00540267">
        <w:rPr>
          <w:color w:val="auto"/>
        </w:rPr>
        <w:t xml:space="preserve"> uveitis</w:t>
      </w:r>
    </w:p>
    <w:p w14:paraId="0B2AC4CA" w14:textId="77777777" w:rsidR="005C64BF" w:rsidRPr="00540267" w:rsidRDefault="00127C68">
      <w:pPr>
        <w:pStyle w:val="Listeafsnit"/>
        <w:numPr>
          <w:ilvl w:val="0"/>
          <w:numId w:val="2"/>
        </w:numPr>
        <w:rPr>
          <w:color w:val="auto"/>
          <w:lang w:val="en-US"/>
        </w:rPr>
      </w:pPr>
      <w:r w:rsidRPr="00540267">
        <w:rPr>
          <w:color w:val="auto"/>
          <w:lang w:val="en-US"/>
        </w:rPr>
        <w:t>End-stage uveitis (phthisis bulbi)</w:t>
      </w:r>
    </w:p>
    <w:p w14:paraId="02CC2585" w14:textId="77777777" w:rsidR="005C64BF" w:rsidRPr="00540267" w:rsidRDefault="005C64BF">
      <w:pPr>
        <w:rPr>
          <w:rFonts w:asciiTheme="minorHAnsi" w:hAnsiTheme="minorHAnsi" w:cstheme="minorHAnsi"/>
        </w:rPr>
      </w:pPr>
    </w:p>
    <w:p w14:paraId="6CC81244" w14:textId="1D0A2746" w:rsidR="005C64BF" w:rsidRPr="00540267" w:rsidRDefault="00127C68">
      <w:pPr>
        <w:pStyle w:val="Overskrift1"/>
        <w:rPr>
          <w:color w:val="auto"/>
        </w:rPr>
      </w:pPr>
      <w:bookmarkStart w:id="3" w:name="_Toc3"/>
      <w:r w:rsidRPr="00540267">
        <w:rPr>
          <w:rFonts w:asciiTheme="minorHAnsi" w:hAnsiTheme="minorHAnsi" w:cstheme="minorHAnsi"/>
          <w:color w:val="auto"/>
        </w:rPr>
        <w:t>Akut, kronisk og end-stage uveitis</w:t>
      </w:r>
      <w:bookmarkEnd w:id="3"/>
      <w:r w:rsidR="00E40DA4" w:rsidRPr="00540267">
        <w:rPr>
          <w:rFonts w:asciiTheme="minorHAnsi" w:hAnsiTheme="minorHAnsi" w:cstheme="minorHAnsi"/>
          <w:color w:val="auto"/>
        </w:rPr>
        <w:t xml:space="preserve"> Acute, chronic and end-stage uveitis</w:t>
      </w:r>
    </w:p>
    <w:p w14:paraId="5271A853" w14:textId="76042769" w:rsidR="005C64BF" w:rsidRPr="00540267" w:rsidRDefault="00E40DA4">
      <w:pPr>
        <w:pStyle w:val="Brdtekst"/>
        <w:rPr>
          <w:rFonts w:asciiTheme="minorHAnsi" w:hAnsiTheme="minorHAnsi" w:cstheme="minorHAnsi"/>
          <w:color w:val="auto"/>
          <w:sz w:val="24"/>
          <w:szCs w:val="24"/>
          <w:lang w:val="en-US"/>
        </w:rPr>
      </w:pPr>
      <w:r w:rsidRPr="00540267">
        <w:rPr>
          <w:rFonts w:cstheme="minorHAnsi"/>
          <w:color w:val="auto"/>
          <w:sz w:val="24"/>
          <w:szCs w:val="24"/>
          <w:lang w:val="en-US"/>
        </w:rPr>
        <w:t>The cause of acute</w:t>
      </w:r>
      <w:r w:rsidR="00127C68" w:rsidRPr="00540267">
        <w:rPr>
          <w:rFonts w:cstheme="minorHAnsi"/>
          <w:color w:val="auto"/>
          <w:sz w:val="24"/>
          <w:szCs w:val="24"/>
          <w:lang w:val="en-US"/>
        </w:rPr>
        <w:t xml:space="preserve"> uveitis can be trauma or </w:t>
      </w:r>
      <w:r w:rsidRPr="00540267">
        <w:rPr>
          <w:rFonts w:cstheme="minorHAnsi"/>
          <w:color w:val="auto"/>
          <w:sz w:val="24"/>
          <w:szCs w:val="24"/>
          <w:lang w:val="en-US"/>
        </w:rPr>
        <w:t>systemic infections</w:t>
      </w:r>
      <w:r w:rsidR="00127C68" w:rsidRPr="00540267">
        <w:rPr>
          <w:rFonts w:cstheme="minorHAnsi"/>
          <w:color w:val="auto"/>
          <w:sz w:val="24"/>
          <w:szCs w:val="24"/>
          <w:lang w:val="en-US"/>
        </w:rPr>
        <w:t>, but occasionally it is not possible to identify the trigger, just as the symptoms can be seen in varying degrees.</w:t>
      </w:r>
    </w:p>
    <w:p w14:paraId="6D535F07" w14:textId="77777777" w:rsidR="005C64BF" w:rsidRPr="00540267" w:rsidRDefault="005C64BF">
      <w:pPr>
        <w:pStyle w:val="Brdtekst"/>
        <w:rPr>
          <w:rFonts w:asciiTheme="minorHAnsi" w:hAnsiTheme="minorHAnsi" w:cstheme="minorHAnsi"/>
          <w:color w:val="auto"/>
          <w:sz w:val="24"/>
          <w:szCs w:val="24"/>
          <w:lang w:val="en-US"/>
        </w:rPr>
      </w:pPr>
    </w:p>
    <w:p w14:paraId="32717872" w14:textId="77777777" w:rsidR="005C64BF" w:rsidRPr="00540267" w:rsidRDefault="00127C68">
      <w:pPr>
        <w:pStyle w:val="Overskrift2"/>
        <w:rPr>
          <w:rFonts w:asciiTheme="minorHAnsi" w:hAnsiTheme="minorHAnsi" w:cstheme="minorHAnsi"/>
          <w:color w:val="auto"/>
          <w:sz w:val="32"/>
          <w:szCs w:val="32"/>
        </w:rPr>
      </w:pPr>
      <w:bookmarkStart w:id="4" w:name="_Toc4"/>
      <w:r w:rsidRPr="00540267">
        <w:rPr>
          <w:rFonts w:asciiTheme="minorHAnsi" w:hAnsiTheme="minorHAnsi" w:cstheme="minorHAnsi"/>
          <w:color w:val="auto"/>
          <w:sz w:val="32"/>
          <w:szCs w:val="32"/>
        </w:rPr>
        <w:t>Symptom</w:t>
      </w:r>
      <w:bookmarkEnd w:id="4"/>
      <w:r w:rsidRPr="00540267">
        <w:rPr>
          <w:rFonts w:asciiTheme="minorHAnsi" w:hAnsiTheme="minorHAnsi" w:cstheme="minorHAnsi"/>
          <w:color w:val="auto"/>
          <w:sz w:val="32"/>
          <w:szCs w:val="32"/>
        </w:rPr>
        <w:t>s</w:t>
      </w:r>
    </w:p>
    <w:p w14:paraId="46266C47" w14:textId="040DA602" w:rsidR="005C64BF" w:rsidRPr="00540267" w:rsidRDefault="00127C68">
      <w:pPr>
        <w:pStyle w:val="Brdtekst"/>
        <w:rPr>
          <w:rFonts w:asciiTheme="minorHAnsi" w:hAnsiTheme="minorHAnsi" w:cstheme="minorHAnsi"/>
          <w:color w:val="auto"/>
          <w:sz w:val="24"/>
          <w:szCs w:val="24"/>
          <w:lang w:val="en-US"/>
        </w:rPr>
      </w:pPr>
      <w:r w:rsidRPr="00540267">
        <w:rPr>
          <w:rFonts w:cstheme="minorHAnsi"/>
          <w:color w:val="auto"/>
          <w:sz w:val="24"/>
          <w:szCs w:val="24"/>
          <w:lang w:val="en-US"/>
        </w:rPr>
        <w:t>Some of the most common symptoms:</w:t>
      </w:r>
    </w:p>
    <w:p w14:paraId="4B14C8D8" w14:textId="234028CD" w:rsidR="005C64BF" w:rsidRPr="00540267" w:rsidRDefault="00626BC0">
      <w:pPr>
        <w:pStyle w:val="Brdtekst"/>
        <w:numPr>
          <w:ilvl w:val="0"/>
          <w:numId w:val="3"/>
        </w:numPr>
        <w:rPr>
          <w:color w:val="auto"/>
        </w:rPr>
      </w:pPr>
      <w:r w:rsidRPr="00540267">
        <w:rPr>
          <w:rFonts w:cstheme="minorHAnsi"/>
          <w:color w:val="auto"/>
          <w:sz w:val="24"/>
          <w:szCs w:val="24"/>
        </w:rPr>
        <w:t>Blepharospasm</w:t>
      </w:r>
    </w:p>
    <w:p w14:paraId="7769D344" w14:textId="3F2E6C4B" w:rsidR="005C64BF" w:rsidRPr="00540267" w:rsidRDefault="00626BC0">
      <w:pPr>
        <w:pStyle w:val="Brdtekst"/>
        <w:numPr>
          <w:ilvl w:val="0"/>
          <w:numId w:val="3"/>
        </w:numPr>
        <w:rPr>
          <w:color w:val="auto"/>
          <w:lang w:val="en-US"/>
        </w:rPr>
      </w:pPr>
      <w:r w:rsidRPr="00540267">
        <w:rPr>
          <w:rFonts w:cstheme="minorHAnsi"/>
          <w:color w:val="auto"/>
          <w:sz w:val="24"/>
          <w:szCs w:val="24"/>
          <w:lang w:val="en-US"/>
        </w:rPr>
        <w:t>Red, svollen eyesurroundings such as eyelids, conjunctiva</w:t>
      </w:r>
    </w:p>
    <w:p w14:paraId="31DADEE0" w14:textId="217E3E1B" w:rsidR="005C64BF" w:rsidRPr="00540267" w:rsidRDefault="00626BC0">
      <w:pPr>
        <w:pStyle w:val="Brdtekst"/>
        <w:numPr>
          <w:ilvl w:val="0"/>
          <w:numId w:val="3"/>
        </w:numPr>
        <w:rPr>
          <w:color w:val="auto"/>
        </w:rPr>
      </w:pPr>
      <w:r w:rsidRPr="00540267">
        <w:rPr>
          <w:rFonts w:cstheme="minorHAnsi"/>
          <w:color w:val="auto"/>
          <w:sz w:val="24"/>
          <w:szCs w:val="24"/>
        </w:rPr>
        <w:t>Tear flow/ epiphora</w:t>
      </w:r>
    </w:p>
    <w:p w14:paraId="34A504ED" w14:textId="63CE97B9" w:rsidR="005C64BF" w:rsidRPr="00540267" w:rsidRDefault="006809F0">
      <w:pPr>
        <w:pStyle w:val="Brdtekst"/>
        <w:numPr>
          <w:ilvl w:val="0"/>
          <w:numId w:val="3"/>
        </w:numPr>
        <w:rPr>
          <w:color w:val="auto"/>
        </w:rPr>
      </w:pPr>
      <w:r w:rsidRPr="00540267">
        <w:rPr>
          <w:rFonts w:cstheme="minorHAnsi"/>
          <w:color w:val="auto"/>
          <w:sz w:val="24"/>
          <w:szCs w:val="24"/>
        </w:rPr>
        <w:t>Light sensitivity</w:t>
      </w:r>
    </w:p>
    <w:p w14:paraId="39BAD1DD" w14:textId="7046C3DA" w:rsidR="005C64BF" w:rsidRPr="00540267" w:rsidRDefault="003618A2">
      <w:pPr>
        <w:pStyle w:val="Brdtekst"/>
        <w:numPr>
          <w:ilvl w:val="0"/>
          <w:numId w:val="3"/>
        </w:numPr>
        <w:rPr>
          <w:color w:val="auto"/>
        </w:rPr>
      </w:pPr>
      <w:r w:rsidRPr="00540267">
        <w:rPr>
          <w:rFonts w:cstheme="minorHAnsi"/>
          <w:color w:val="auto"/>
          <w:sz w:val="24"/>
          <w:szCs w:val="24"/>
        </w:rPr>
        <w:t>Small contracted</w:t>
      </w:r>
      <w:r w:rsidR="006809F0" w:rsidRPr="00540267">
        <w:rPr>
          <w:rFonts w:cstheme="minorHAnsi"/>
          <w:color w:val="auto"/>
          <w:sz w:val="24"/>
          <w:szCs w:val="24"/>
        </w:rPr>
        <w:t xml:space="preserve"> pupil</w:t>
      </w:r>
      <w:r w:rsidRPr="00540267">
        <w:rPr>
          <w:rFonts w:cstheme="minorHAnsi"/>
          <w:color w:val="auto"/>
          <w:sz w:val="24"/>
          <w:szCs w:val="24"/>
        </w:rPr>
        <w:t xml:space="preserve"> (miosis)</w:t>
      </w:r>
    </w:p>
    <w:p w14:paraId="4F11D5FD" w14:textId="12DC4CED" w:rsidR="005C64BF" w:rsidRPr="00540267" w:rsidRDefault="006809F0">
      <w:pPr>
        <w:pStyle w:val="Brdtekst"/>
        <w:numPr>
          <w:ilvl w:val="0"/>
          <w:numId w:val="3"/>
        </w:numPr>
        <w:rPr>
          <w:color w:val="auto"/>
          <w:lang w:val="en-US"/>
        </w:rPr>
      </w:pPr>
      <w:r w:rsidRPr="00540267">
        <w:rPr>
          <w:rFonts w:cstheme="minorHAnsi"/>
          <w:color w:val="auto"/>
          <w:sz w:val="24"/>
          <w:szCs w:val="24"/>
          <w:lang w:val="en-US"/>
        </w:rPr>
        <w:t>Corneal edema (bluish/white coloured (”nonseethrough”) cornea)</w:t>
      </w:r>
      <w:r w:rsidR="003670C0" w:rsidRPr="00540267">
        <w:rPr>
          <w:rFonts w:cstheme="minorHAnsi"/>
          <w:color w:val="auto"/>
          <w:sz w:val="24"/>
          <w:szCs w:val="24"/>
          <w:lang w:val="en-US"/>
        </w:rPr>
        <w:tab/>
        <w:t xml:space="preserve">               </w:t>
      </w:r>
    </w:p>
    <w:p w14:paraId="7A4B286B" w14:textId="27317505" w:rsidR="005C64BF" w:rsidRPr="00540267" w:rsidRDefault="00626BC0">
      <w:pPr>
        <w:pStyle w:val="Brdtekst"/>
        <w:numPr>
          <w:ilvl w:val="0"/>
          <w:numId w:val="3"/>
        </w:numPr>
        <w:rPr>
          <w:color w:val="auto"/>
          <w:lang w:val="en-US"/>
        </w:rPr>
      </w:pPr>
      <w:r w:rsidRPr="00540267">
        <w:rPr>
          <w:rFonts w:cstheme="minorHAnsi"/>
          <w:color w:val="auto"/>
          <w:sz w:val="24"/>
          <w:szCs w:val="24"/>
          <w:lang w:val="en-US"/>
        </w:rPr>
        <w:t>Vessel</w:t>
      </w:r>
      <w:r w:rsidR="00347248" w:rsidRPr="00540267">
        <w:rPr>
          <w:rFonts w:cstheme="minorHAnsi"/>
          <w:color w:val="auto"/>
          <w:sz w:val="24"/>
          <w:szCs w:val="24"/>
          <w:lang w:val="en-US"/>
        </w:rPr>
        <w:t xml:space="preserve"> growing</w:t>
      </w:r>
      <w:r w:rsidRPr="00540267">
        <w:rPr>
          <w:rFonts w:cstheme="minorHAnsi"/>
          <w:color w:val="auto"/>
          <w:sz w:val="24"/>
          <w:szCs w:val="24"/>
          <w:lang w:val="en-US"/>
        </w:rPr>
        <w:t xml:space="preserve"> in cornea,</w:t>
      </w:r>
      <w:r w:rsidR="00347248" w:rsidRPr="00540267">
        <w:rPr>
          <w:rFonts w:cstheme="minorHAnsi"/>
          <w:color w:val="auto"/>
          <w:sz w:val="24"/>
          <w:szCs w:val="24"/>
          <w:lang w:val="en-US"/>
        </w:rPr>
        <w:t xml:space="preserve"> from limbus of the eye</w:t>
      </w:r>
      <w:r w:rsidRPr="00540267">
        <w:rPr>
          <w:rFonts w:cstheme="minorHAnsi"/>
          <w:color w:val="auto"/>
          <w:sz w:val="24"/>
          <w:szCs w:val="24"/>
          <w:lang w:val="en-US"/>
        </w:rPr>
        <w:t xml:space="preserve"> towards the middle</w:t>
      </w:r>
      <w:r w:rsidR="00C1012E" w:rsidRPr="00540267">
        <w:rPr>
          <w:rFonts w:cstheme="minorHAnsi"/>
          <w:color w:val="auto"/>
          <w:sz w:val="24"/>
          <w:szCs w:val="24"/>
          <w:lang w:val="en-US"/>
        </w:rPr>
        <w:t xml:space="preserve"> (corneal vascularization)</w:t>
      </w:r>
      <w:r w:rsidRPr="00540267">
        <w:rPr>
          <w:rFonts w:cstheme="minorHAnsi"/>
          <w:color w:val="auto"/>
          <w:sz w:val="24"/>
          <w:szCs w:val="24"/>
          <w:lang w:val="en-US"/>
        </w:rPr>
        <w:t>.</w:t>
      </w:r>
    </w:p>
    <w:p w14:paraId="305A8516" w14:textId="3AFF7B32" w:rsidR="005C64BF" w:rsidRPr="00540267" w:rsidRDefault="00626BC0">
      <w:pPr>
        <w:pStyle w:val="Brdtekst"/>
        <w:numPr>
          <w:ilvl w:val="0"/>
          <w:numId w:val="3"/>
        </w:numPr>
        <w:rPr>
          <w:color w:val="auto"/>
          <w:lang w:val="en-US"/>
        </w:rPr>
      </w:pPr>
      <w:r w:rsidRPr="00540267">
        <w:rPr>
          <w:rFonts w:cstheme="minorHAnsi"/>
          <w:color w:val="auto"/>
          <w:sz w:val="24"/>
          <w:szCs w:val="24"/>
          <w:lang w:val="en-US"/>
        </w:rPr>
        <w:lastRenderedPageBreak/>
        <w:t>H</w:t>
      </w:r>
      <w:r w:rsidR="005769F2" w:rsidRPr="00540267">
        <w:rPr>
          <w:rFonts w:cstheme="minorHAnsi"/>
          <w:color w:val="auto"/>
          <w:sz w:val="24"/>
          <w:szCs w:val="24"/>
          <w:lang w:val="en-US"/>
        </w:rPr>
        <w:t>ypopyon (accumulation of inflammatory cells/pus in anterior chamber), hyphema (accumulation of red blood cells/bleeding in anterior chamber).</w:t>
      </w:r>
    </w:p>
    <w:p w14:paraId="1BB06C58" w14:textId="4C9F2C28" w:rsidR="005C64BF" w:rsidRPr="00540267" w:rsidRDefault="00127C68">
      <w:pPr>
        <w:pStyle w:val="Brdtekst"/>
        <w:spacing w:line="360" w:lineRule="auto"/>
        <w:rPr>
          <w:rFonts w:asciiTheme="minorHAnsi" w:hAnsiTheme="minorHAnsi" w:cstheme="minorHAnsi"/>
          <w:color w:val="auto"/>
          <w:sz w:val="24"/>
          <w:szCs w:val="24"/>
          <w:lang w:val="en-US"/>
        </w:rPr>
      </w:pPr>
      <w:r w:rsidRPr="00540267">
        <w:rPr>
          <w:rFonts w:cstheme="minorHAnsi"/>
          <w:color w:val="auto"/>
          <w:sz w:val="24"/>
          <w:szCs w:val="24"/>
          <w:lang w:val="en-US"/>
        </w:rPr>
        <w:t xml:space="preserve">The pressure in the eye </w:t>
      </w:r>
      <w:r w:rsidRPr="00540267">
        <w:rPr>
          <w:rFonts w:cstheme="minorHAnsi"/>
          <w:color w:val="auto"/>
          <w:sz w:val="24"/>
          <w:szCs w:val="24"/>
          <w:u w:val="single"/>
          <w:lang w:val="en-US"/>
        </w:rPr>
        <w:t xml:space="preserve">is </w:t>
      </w:r>
      <w:r w:rsidR="00FB5ADB" w:rsidRPr="00540267">
        <w:rPr>
          <w:rFonts w:cstheme="minorHAnsi"/>
          <w:color w:val="auto"/>
          <w:sz w:val="24"/>
          <w:szCs w:val="24"/>
          <w:u w:val="single"/>
          <w:lang w:val="en-US"/>
        </w:rPr>
        <w:t>low</w:t>
      </w:r>
      <w:r w:rsidRPr="00540267">
        <w:rPr>
          <w:rFonts w:cstheme="minorHAnsi"/>
          <w:color w:val="auto"/>
          <w:sz w:val="24"/>
          <w:szCs w:val="24"/>
          <w:u w:val="single"/>
          <w:lang w:val="en-US"/>
        </w:rPr>
        <w:t xml:space="preserve"> in connection</w:t>
      </w:r>
      <w:r w:rsidRPr="00540267">
        <w:rPr>
          <w:rFonts w:cstheme="minorHAnsi"/>
          <w:color w:val="auto"/>
          <w:sz w:val="24"/>
          <w:szCs w:val="24"/>
          <w:lang w:val="en-US"/>
        </w:rPr>
        <w:t xml:space="preserve"> with Uveitis. A constant amount of </w:t>
      </w:r>
      <w:r w:rsidR="00570CE7" w:rsidRPr="00540267">
        <w:rPr>
          <w:rFonts w:cstheme="minorHAnsi"/>
          <w:color w:val="auto"/>
          <w:sz w:val="24"/>
          <w:szCs w:val="24"/>
          <w:lang w:val="en-US"/>
        </w:rPr>
        <w:t>chamber</w:t>
      </w:r>
      <w:r w:rsidRPr="00540267">
        <w:rPr>
          <w:rFonts w:cstheme="minorHAnsi"/>
          <w:color w:val="auto"/>
          <w:sz w:val="24"/>
          <w:szCs w:val="24"/>
          <w:lang w:val="en-US"/>
        </w:rPr>
        <w:t xml:space="preserve">fluid is continuously produced in, and transported away from the eye. This keeps the pressure in the eye at a constant level. The constant pressure is important for the health </w:t>
      </w:r>
      <w:r w:rsidR="00570CE7" w:rsidRPr="00540267">
        <w:rPr>
          <w:rFonts w:cstheme="minorHAnsi"/>
          <w:color w:val="auto"/>
          <w:sz w:val="24"/>
          <w:szCs w:val="24"/>
          <w:lang w:val="en-US"/>
        </w:rPr>
        <w:t>of</w:t>
      </w:r>
      <w:r w:rsidRPr="00540267">
        <w:rPr>
          <w:rFonts w:cstheme="minorHAnsi"/>
          <w:color w:val="auto"/>
          <w:sz w:val="24"/>
          <w:szCs w:val="24"/>
          <w:lang w:val="en-US"/>
        </w:rPr>
        <w:t xml:space="preserve"> the eye. If the drainage system of the </w:t>
      </w:r>
      <w:r w:rsidR="00570CE7" w:rsidRPr="00540267">
        <w:rPr>
          <w:rFonts w:cstheme="minorHAnsi"/>
          <w:color w:val="auto"/>
          <w:sz w:val="24"/>
          <w:szCs w:val="24"/>
          <w:lang w:val="en-US"/>
        </w:rPr>
        <w:t xml:space="preserve">eye </w:t>
      </w:r>
      <w:r w:rsidRPr="00540267">
        <w:rPr>
          <w:rFonts w:cstheme="minorHAnsi"/>
          <w:color w:val="auto"/>
          <w:sz w:val="24"/>
          <w:szCs w:val="24"/>
          <w:lang w:val="en-US"/>
        </w:rPr>
        <w:t xml:space="preserve">is blocked, </w:t>
      </w:r>
      <w:r w:rsidR="00570CE7" w:rsidRPr="00540267">
        <w:rPr>
          <w:rFonts w:cstheme="minorHAnsi"/>
          <w:color w:val="auto"/>
          <w:sz w:val="24"/>
          <w:szCs w:val="24"/>
          <w:lang w:val="en-US"/>
        </w:rPr>
        <w:t xml:space="preserve">due to all the inflammatory cells associated with uveitis </w:t>
      </w:r>
      <w:r w:rsidRPr="00540267">
        <w:rPr>
          <w:rFonts w:cstheme="minorHAnsi"/>
          <w:color w:val="auto"/>
          <w:sz w:val="24"/>
          <w:szCs w:val="24"/>
          <w:lang w:val="en-US"/>
        </w:rPr>
        <w:t>th</w:t>
      </w:r>
      <w:r w:rsidR="006809F0" w:rsidRPr="00540267">
        <w:rPr>
          <w:rFonts w:cstheme="minorHAnsi"/>
          <w:color w:val="auto"/>
          <w:sz w:val="24"/>
          <w:szCs w:val="24"/>
          <w:lang w:val="en-US"/>
        </w:rPr>
        <w:t>e pressure rises and the horse develops glaucoma</w:t>
      </w:r>
      <w:r w:rsidR="008C637E" w:rsidRPr="00540267">
        <w:rPr>
          <w:rFonts w:cstheme="minorHAnsi"/>
          <w:color w:val="auto"/>
          <w:sz w:val="24"/>
          <w:szCs w:val="24"/>
          <w:lang w:val="en-US"/>
        </w:rPr>
        <w:t xml:space="preserve">. </w:t>
      </w:r>
      <w:r w:rsidR="006809F0" w:rsidRPr="00540267">
        <w:rPr>
          <w:rFonts w:cstheme="minorHAnsi"/>
          <w:color w:val="auto"/>
          <w:sz w:val="24"/>
          <w:szCs w:val="24"/>
          <w:lang w:val="en-US"/>
        </w:rPr>
        <w:t>Glaucoma</w:t>
      </w:r>
      <w:r w:rsidRPr="00540267">
        <w:rPr>
          <w:rFonts w:cstheme="minorHAnsi"/>
          <w:color w:val="auto"/>
          <w:sz w:val="24"/>
          <w:szCs w:val="24"/>
          <w:lang w:val="en-US"/>
        </w:rPr>
        <w:t xml:space="preserve"> ends in blindness, as the high pressure in the eye dest</w:t>
      </w:r>
      <w:r w:rsidR="008C637E" w:rsidRPr="00540267">
        <w:rPr>
          <w:rFonts w:cstheme="minorHAnsi"/>
          <w:color w:val="auto"/>
          <w:sz w:val="24"/>
          <w:szCs w:val="24"/>
          <w:lang w:val="en-US"/>
        </w:rPr>
        <w:t>r</w:t>
      </w:r>
      <w:r w:rsidRPr="00540267">
        <w:rPr>
          <w:rFonts w:cstheme="minorHAnsi"/>
          <w:color w:val="auto"/>
          <w:sz w:val="24"/>
          <w:szCs w:val="24"/>
          <w:lang w:val="en-US"/>
        </w:rPr>
        <w:t xml:space="preserve">oys the  </w:t>
      </w:r>
      <w:r w:rsidR="006809F0" w:rsidRPr="00540267">
        <w:rPr>
          <w:rFonts w:cstheme="minorHAnsi"/>
          <w:color w:val="auto"/>
          <w:sz w:val="24"/>
          <w:szCs w:val="24"/>
          <w:lang w:val="en-US"/>
        </w:rPr>
        <w:t>optic nerve and retina</w:t>
      </w:r>
      <w:r w:rsidRPr="00540267">
        <w:rPr>
          <w:rFonts w:cstheme="minorHAnsi"/>
          <w:color w:val="auto"/>
          <w:sz w:val="24"/>
          <w:szCs w:val="24"/>
          <w:lang w:val="en-US"/>
        </w:rPr>
        <w:t xml:space="preserve">. </w:t>
      </w:r>
      <w:r w:rsidR="00570CE7" w:rsidRPr="00540267">
        <w:rPr>
          <w:rFonts w:cstheme="minorHAnsi"/>
          <w:color w:val="auto"/>
          <w:sz w:val="24"/>
          <w:szCs w:val="24"/>
          <w:lang w:val="en-US"/>
        </w:rPr>
        <w:t xml:space="preserve">The most common cause of glaucoma is uveitis. </w:t>
      </w:r>
      <w:r w:rsidRPr="00540267">
        <w:rPr>
          <w:rFonts w:cstheme="minorHAnsi"/>
          <w:color w:val="auto"/>
          <w:sz w:val="24"/>
          <w:szCs w:val="24"/>
          <w:lang w:val="en-US"/>
        </w:rPr>
        <w:t xml:space="preserve">Another complication of Uveitis is </w:t>
      </w:r>
      <w:r w:rsidR="006809F0" w:rsidRPr="00540267">
        <w:rPr>
          <w:rFonts w:cstheme="minorHAnsi"/>
          <w:color w:val="auto"/>
          <w:sz w:val="24"/>
          <w:szCs w:val="24"/>
          <w:lang w:val="en-US"/>
        </w:rPr>
        <w:t>retinal detachment</w:t>
      </w:r>
      <w:r w:rsidRPr="00540267">
        <w:rPr>
          <w:rFonts w:cstheme="minorHAnsi"/>
          <w:color w:val="auto"/>
          <w:sz w:val="24"/>
          <w:szCs w:val="24"/>
          <w:lang w:val="en-US"/>
        </w:rPr>
        <w:t>.</w:t>
      </w:r>
    </w:p>
    <w:p w14:paraId="5A392D28" w14:textId="7E5B2750" w:rsidR="005C64BF" w:rsidRPr="00540267" w:rsidRDefault="00127C68">
      <w:pPr>
        <w:pStyle w:val="Brdtekst"/>
        <w:spacing w:line="360" w:lineRule="auto"/>
        <w:rPr>
          <w:rFonts w:asciiTheme="minorHAnsi" w:hAnsiTheme="minorHAnsi" w:cstheme="minorHAnsi"/>
          <w:color w:val="auto"/>
          <w:sz w:val="24"/>
          <w:szCs w:val="24"/>
          <w:lang w:val="en-US"/>
        </w:rPr>
      </w:pPr>
      <w:r w:rsidRPr="00540267">
        <w:rPr>
          <w:rFonts w:cstheme="minorHAnsi"/>
          <w:color w:val="auto"/>
          <w:sz w:val="24"/>
          <w:szCs w:val="24"/>
          <w:lang w:val="en-US"/>
        </w:rPr>
        <w:t xml:space="preserve">If Uveitis becomes a </w:t>
      </w:r>
      <w:r w:rsidRPr="00540267">
        <w:rPr>
          <w:rFonts w:cstheme="minorHAnsi"/>
          <w:color w:val="auto"/>
          <w:sz w:val="24"/>
          <w:szCs w:val="24"/>
          <w:u w:val="single"/>
          <w:lang w:val="en-US"/>
        </w:rPr>
        <w:t>c</w:t>
      </w:r>
      <w:r w:rsidR="00C1012E" w:rsidRPr="00540267">
        <w:rPr>
          <w:rFonts w:cstheme="minorHAnsi"/>
          <w:color w:val="auto"/>
          <w:sz w:val="24"/>
          <w:szCs w:val="24"/>
          <w:u w:val="single"/>
          <w:lang w:val="en-US"/>
        </w:rPr>
        <w:t>h</w:t>
      </w:r>
      <w:r w:rsidRPr="00540267">
        <w:rPr>
          <w:rFonts w:cstheme="minorHAnsi"/>
          <w:color w:val="auto"/>
          <w:sz w:val="24"/>
          <w:szCs w:val="24"/>
          <w:u w:val="single"/>
          <w:lang w:val="en-US"/>
        </w:rPr>
        <w:t>ronic</w:t>
      </w:r>
      <w:r w:rsidRPr="00540267">
        <w:rPr>
          <w:rFonts w:cstheme="minorHAnsi"/>
          <w:color w:val="auto"/>
          <w:sz w:val="24"/>
          <w:szCs w:val="24"/>
          <w:lang w:val="en-US"/>
        </w:rPr>
        <w:t xml:space="preserve"> condition, further symptoms are seen in the eyes. Often </w:t>
      </w:r>
      <w:r w:rsidR="00570CE7" w:rsidRPr="00540267">
        <w:rPr>
          <w:rFonts w:cstheme="minorHAnsi"/>
          <w:color w:val="auto"/>
          <w:sz w:val="24"/>
          <w:szCs w:val="24"/>
          <w:lang w:val="en-US"/>
        </w:rPr>
        <w:t xml:space="preserve">adherences between iris and lens </w:t>
      </w:r>
      <w:r w:rsidRPr="00540267">
        <w:rPr>
          <w:rFonts w:cstheme="minorHAnsi"/>
          <w:color w:val="auto"/>
          <w:sz w:val="24"/>
          <w:szCs w:val="24"/>
          <w:lang w:val="en-US"/>
        </w:rPr>
        <w:t>are seen, this may be see</w:t>
      </w:r>
      <w:r w:rsidR="00570CE7" w:rsidRPr="00540267">
        <w:rPr>
          <w:rFonts w:cstheme="minorHAnsi"/>
          <w:color w:val="auto"/>
          <w:sz w:val="24"/>
          <w:szCs w:val="24"/>
          <w:lang w:val="en-US"/>
        </w:rPr>
        <w:t>n elsewhere in the eye to</w:t>
      </w:r>
      <w:r w:rsidR="00C1012E" w:rsidRPr="00540267">
        <w:rPr>
          <w:rFonts w:cstheme="minorHAnsi"/>
          <w:color w:val="auto"/>
          <w:sz w:val="24"/>
          <w:szCs w:val="24"/>
          <w:lang w:val="en-US"/>
        </w:rPr>
        <w:t>o</w:t>
      </w:r>
      <w:r w:rsidR="00570CE7" w:rsidRPr="00540267">
        <w:rPr>
          <w:rFonts w:cstheme="minorHAnsi"/>
          <w:color w:val="auto"/>
          <w:sz w:val="24"/>
          <w:szCs w:val="24"/>
          <w:lang w:val="en-US"/>
        </w:rPr>
        <w:t>. The adherence</w:t>
      </w:r>
      <w:r w:rsidRPr="00540267">
        <w:rPr>
          <w:rFonts w:cstheme="minorHAnsi"/>
          <w:color w:val="auto"/>
          <w:sz w:val="24"/>
          <w:szCs w:val="24"/>
          <w:lang w:val="en-US"/>
        </w:rPr>
        <w:t xml:space="preserve"> causes the </w:t>
      </w:r>
      <w:r w:rsidR="00570CE7" w:rsidRPr="00540267">
        <w:rPr>
          <w:rFonts w:cstheme="minorHAnsi"/>
          <w:color w:val="auto"/>
          <w:sz w:val="24"/>
          <w:szCs w:val="24"/>
          <w:lang w:val="en-US"/>
        </w:rPr>
        <w:t>pupil</w:t>
      </w:r>
      <w:r w:rsidRPr="00540267">
        <w:rPr>
          <w:rFonts w:cstheme="minorHAnsi"/>
          <w:color w:val="auto"/>
          <w:sz w:val="24"/>
          <w:szCs w:val="24"/>
          <w:lang w:val="en-US"/>
        </w:rPr>
        <w:t xml:space="preserve"> which normally opens and closes according to how strong the light is in the surroundings (small and contracted in strong light, open in dim light), to become inflexible. This obviously impaires the horses vision.</w:t>
      </w:r>
    </w:p>
    <w:p w14:paraId="5E86326B" w14:textId="30CDB89F" w:rsidR="005C64BF" w:rsidRPr="00540267" w:rsidRDefault="008C637E">
      <w:pPr>
        <w:pStyle w:val="Brdtekst"/>
        <w:spacing w:line="360" w:lineRule="auto"/>
        <w:rPr>
          <w:color w:val="auto"/>
          <w:lang w:val="en-US"/>
        </w:rPr>
      </w:pPr>
      <w:r w:rsidRPr="00540267">
        <w:rPr>
          <w:rFonts w:cstheme="minorHAnsi"/>
          <w:color w:val="auto"/>
          <w:sz w:val="24"/>
          <w:szCs w:val="24"/>
          <w:lang w:val="en-US"/>
        </w:rPr>
        <w:t>In cases with</w:t>
      </w:r>
      <w:r w:rsidR="00570CE7" w:rsidRPr="00540267">
        <w:rPr>
          <w:rFonts w:cstheme="minorHAnsi"/>
          <w:color w:val="auto"/>
          <w:sz w:val="24"/>
          <w:szCs w:val="24"/>
          <w:lang w:val="en-US"/>
        </w:rPr>
        <w:t xml:space="preserve"> chronic uveitis iris tend to change in colour</w:t>
      </w:r>
      <w:r w:rsidR="001E4F12" w:rsidRPr="00540267">
        <w:rPr>
          <w:rFonts w:cstheme="minorHAnsi"/>
          <w:color w:val="auto"/>
          <w:sz w:val="24"/>
          <w:szCs w:val="24"/>
          <w:lang w:val="en-US"/>
        </w:rPr>
        <w:t>.</w:t>
      </w:r>
      <w:r w:rsidR="00570CE7" w:rsidRPr="00540267">
        <w:rPr>
          <w:rFonts w:cstheme="minorHAnsi"/>
          <w:color w:val="auto"/>
          <w:sz w:val="24"/>
          <w:szCs w:val="24"/>
          <w:lang w:val="en-US"/>
        </w:rPr>
        <w:t xml:space="preserve"> </w:t>
      </w:r>
      <w:r w:rsidR="001E4F12" w:rsidRPr="00540267">
        <w:rPr>
          <w:rFonts w:cstheme="minorHAnsi"/>
          <w:color w:val="auto"/>
          <w:sz w:val="24"/>
          <w:szCs w:val="24"/>
          <w:lang w:val="en-US"/>
        </w:rPr>
        <w:t>O</w:t>
      </w:r>
      <w:r w:rsidR="00570CE7" w:rsidRPr="00540267">
        <w:rPr>
          <w:rFonts w:cstheme="minorHAnsi"/>
          <w:color w:val="auto"/>
          <w:sz w:val="24"/>
          <w:szCs w:val="24"/>
          <w:lang w:val="en-US"/>
        </w:rPr>
        <w:t>ften</w:t>
      </w:r>
      <w:r w:rsidR="001E4F12" w:rsidRPr="00540267">
        <w:rPr>
          <w:rFonts w:cstheme="minorHAnsi"/>
          <w:color w:val="auto"/>
          <w:sz w:val="24"/>
          <w:szCs w:val="24"/>
          <w:lang w:val="en-US"/>
        </w:rPr>
        <w:t xml:space="preserve"> the iris</w:t>
      </w:r>
      <w:r w:rsidR="00570CE7" w:rsidRPr="00540267">
        <w:rPr>
          <w:rFonts w:cstheme="minorHAnsi"/>
          <w:color w:val="auto"/>
          <w:sz w:val="24"/>
          <w:szCs w:val="24"/>
          <w:lang w:val="en-US"/>
        </w:rPr>
        <w:t xml:space="preserve"> gets darker</w:t>
      </w:r>
      <w:r w:rsidR="001E4F12" w:rsidRPr="00540267">
        <w:rPr>
          <w:rFonts w:cstheme="minorHAnsi"/>
          <w:color w:val="auto"/>
          <w:sz w:val="24"/>
          <w:szCs w:val="24"/>
          <w:lang w:val="en-US"/>
        </w:rPr>
        <w:t xml:space="preserve"> and</w:t>
      </w:r>
      <w:r w:rsidR="00570CE7" w:rsidRPr="00540267">
        <w:rPr>
          <w:rFonts w:cstheme="minorHAnsi"/>
          <w:color w:val="auto"/>
          <w:sz w:val="24"/>
          <w:szCs w:val="24"/>
          <w:lang w:val="en-US"/>
        </w:rPr>
        <w:t xml:space="preserve"> </w:t>
      </w:r>
      <w:r w:rsidRPr="00540267">
        <w:rPr>
          <w:rFonts w:cstheme="minorHAnsi"/>
          <w:color w:val="auto"/>
          <w:sz w:val="24"/>
          <w:szCs w:val="24"/>
          <w:lang w:val="en-US"/>
        </w:rPr>
        <w:t>it</w:t>
      </w:r>
      <w:r w:rsidR="00570CE7" w:rsidRPr="00540267">
        <w:rPr>
          <w:rFonts w:cstheme="minorHAnsi"/>
          <w:color w:val="auto"/>
          <w:sz w:val="24"/>
          <w:szCs w:val="24"/>
          <w:lang w:val="en-US"/>
        </w:rPr>
        <w:t xml:space="preserve"> is not uncommon the iris has lighter areas, spots of depigmentation in chronic stages. Cataract is another common complication to chronic uveitis.</w:t>
      </w:r>
    </w:p>
    <w:p w14:paraId="5D49195F" w14:textId="73C1EE34" w:rsidR="005C64BF" w:rsidRPr="00540267" w:rsidRDefault="00570CE7">
      <w:pPr>
        <w:pStyle w:val="Brdtekst"/>
        <w:spacing w:line="360" w:lineRule="auto"/>
        <w:rPr>
          <w:rFonts w:asciiTheme="minorHAnsi" w:hAnsiTheme="minorHAnsi" w:cstheme="minorHAnsi"/>
          <w:color w:val="auto"/>
          <w:sz w:val="24"/>
          <w:szCs w:val="24"/>
          <w:lang w:val="en-US"/>
        </w:rPr>
      </w:pPr>
      <w:r w:rsidRPr="00540267">
        <w:rPr>
          <w:rFonts w:cstheme="minorHAnsi"/>
          <w:color w:val="auto"/>
          <w:sz w:val="24"/>
          <w:szCs w:val="24"/>
          <w:lang w:val="en-US"/>
        </w:rPr>
        <w:t>If the inflammation</w:t>
      </w:r>
      <w:r w:rsidR="00A91701" w:rsidRPr="00540267">
        <w:rPr>
          <w:rFonts w:cstheme="minorHAnsi"/>
          <w:color w:val="auto"/>
          <w:sz w:val="24"/>
          <w:szCs w:val="24"/>
          <w:lang w:val="en-US"/>
        </w:rPr>
        <w:t xml:space="preserve"> due to uveitis</w:t>
      </w:r>
      <w:r w:rsidR="00127C68" w:rsidRPr="00540267">
        <w:rPr>
          <w:rFonts w:cstheme="minorHAnsi"/>
          <w:color w:val="auto"/>
          <w:sz w:val="24"/>
          <w:szCs w:val="24"/>
          <w:lang w:val="en-US"/>
        </w:rPr>
        <w:t xml:space="preserve"> in the eye are not stopped or if treatment fails, the eye will become blind. The eye ”dies”. It shrinks and becomes </w:t>
      </w:r>
      <w:r w:rsidR="00A91701" w:rsidRPr="00540267">
        <w:rPr>
          <w:rFonts w:eastAsia="Arial Unicode MS" w:cstheme="minorHAnsi"/>
          <w:color w:val="auto"/>
          <w:sz w:val="24"/>
          <w:szCs w:val="24"/>
          <w:lang w:val="en-US" w:eastAsia="en-US"/>
          <w14:textOutline w14:w="0" w14:cap="rnd" w14:cmpd="sng" w14:algn="ctr">
            <w14:noFill/>
            <w14:prstDash w14:val="solid"/>
            <w14:bevel/>
          </w14:textOutline>
        </w:rPr>
        <w:t>a small, softish non seeing eye</w:t>
      </w:r>
      <w:r w:rsidR="001E4F12" w:rsidRPr="00540267">
        <w:rPr>
          <w:rFonts w:eastAsia="Arial Unicode MS" w:cstheme="minorHAnsi"/>
          <w:color w:val="auto"/>
          <w:sz w:val="24"/>
          <w:szCs w:val="24"/>
          <w:lang w:val="en-US" w:eastAsia="en-US"/>
          <w14:textOutline w14:w="0" w14:cap="rnd" w14:cmpd="sng" w14:algn="ctr">
            <w14:noFill/>
            <w14:prstDash w14:val="solid"/>
            <w14:bevel/>
          </w14:textOutline>
        </w:rPr>
        <w:t xml:space="preserve"> - </w:t>
      </w:r>
      <w:r w:rsidR="00127C68" w:rsidRPr="00540267">
        <w:rPr>
          <w:rFonts w:eastAsia="Arial Unicode MS" w:cstheme="minorHAnsi"/>
          <w:color w:val="auto"/>
          <w:sz w:val="24"/>
          <w:szCs w:val="24"/>
          <w:lang w:val="en-US" w:eastAsia="en-US"/>
          <w14:textOutline w14:w="0" w14:cap="rnd" w14:cmpd="sng" w14:algn="ctr">
            <w14:noFill/>
            <w14:prstDash w14:val="solid"/>
            <w14:bevel/>
          </w14:textOutline>
        </w:rPr>
        <w:t>Phthisis bulbi</w:t>
      </w:r>
      <w:r w:rsidR="001E4F12" w:rsidRPr="00540267">
        <w:rPr>
          <w:rFonts w:eastAsia="Arial Unicode MS" w:cstheme="minorHAnsi"/>
          <w:color w:val="auto"/>
          <w:sz w:val="24"/>
          <w:szCs w:val="24"/>
          <w:lang w:val="en-US" w:eastAsia="en-US"/>
          <w14:textOutline w14:w="0" w14:cap="rnd" w14:cmpd="sng" w14:algn="ctr">
            <w14:noFill/>
            <w14:prstDash w14:val="solid"/>
            <w14:bevel/>
          </w14:textOutline>
        </w:rPr>
        <w:t>.</w:t>
      </w:r>
      <w:r w:rsidR="00127C68" w:rsidRPr="00540267">
        <w:rPr>
          <w:rFonts w:eastAsia="Arial Unicode MS" w:cstheme="minorHAnsi"/>
          <w:color w:val="auto"/>
          <w:sz w:val="24"/>
          <w:szCs w:val="24"/>
          <w:lang w:val="en-US" w:eastAsia="en-US"/>
          <w14:textOutline w14:w="0" w14:cap="rnd" w14:cmpd="sng" w14:algn="ctr">
            <w14:noFill/>
            <w14:prstDash w14:val="solid"/>
            <w14:bevel/>
          </w14:textOutline>
        </w:rPr>
        <w:t xml:space="preserve"> Many of the formerly described symptoms are seen. This is called ”</w:t>
      </w:r>
      <w:bookmarkStart w:id="5" w:name="_Hlk87203378"/>
      <w:r w:rsidR="00127C68" w:rsidRPr="00540267">
        <w:rPr>
          <w:rFonts w:eastAsia="Arial Unicode MS" w:cstheme="minorHAnsi"/>
          <w:color w:val="auto"/>
          <w:sz w:val="24"/>
          <w:szCs w:val="24"/>
          <w:lang w:val="en-US" w:eastAsia="en-US"/>
          <w14:textOutline w14:w="0" w14:cap="rnd" w14:cmpd="sng" w14:algn="ctr">
            <w14:noFill/>
            <w14:prstDash w14:val="solid"/>
            <w14:bevel/>
          </w14:textOutline>
        </w:rPr>
        <w:t>End Stage Uveitis</w:t>
      </w:r>
      <w:bookmarkEnd w:id="5"/>
      <w:r w:rsidR="00127C68" w:rsidRPr="00540267">
        <w:rPr>
          <w:rFonts w:eastAsia="Arial Unicode MS" w:cstheme="minorHAnsi"/>
          <w:color w:val="auto"/>
          <w:sz w:val="24"/>
          <w:szCs w:val="24"/>
          <w:lang w:val="en-US" w:eastAsia="en-US"/>
          <w14:textOutline w14:w="0" w14:cap="rnd" w14:cmpd="sng" w14:algn="ctr">
            <w14:noFill/>
            <w14:prstDash w14:val="solid"/>
            <w14:bevel/>
          </w14:textOutline>
        </w:rPr>
        <w:t>”.</w:t>
      </w:r>
    </w:p>
    <w:p w14:paraId="585F3DEF" w14:textId="77777777" w:rsidR="005C64BF" w:rsidRPr="00540267" w:rsidRDefault="00127C68">
      <w:pPr>
        <w:pStyle w:val="Overskrift1"/>
        <w:rPr>
          <w:color w:val="auto"/>
        </w:rPr>
      </w:pPr>
      <w:bookmarkStart w:id="6" w:name="_Toc5"/>
      <w:r w:rsidRPr="00540267">
        <w:rPr>
          <w:color w:val="auto"/>
        </w:rPr>
        <w:t>Equine Recurrent Uveitis – ERU</w:t>
      </w:r>
      <w:bookmarkEnd w:id="6"/>
    </w:p>
    <w:p w14:paraId="58D7CD4B" w14:textId="44B6579F" w:rsidR="005C64BF" w:rsidRPr="00540267" w:rsidRDefault="00127C68">
      <w:pPr>
        <w:pStyle w:val="Brdtekst"/>
        <w:spacing w:line="360" w:lineRule="auto"/>
        <w:rPr>
          <w:color w:val="auto"/>
          <w:sz w:val="24"/>
          <w:szCs w:val="24"/>
          <w:lang w:val="en-US"/>
        </w:rPr>
      </w:pPr>
      <w:r w:rsidRPr="00540267">
        <w:rPr>
          <w:color w:val="auto"/>
          <w:sz w:val="24"/>
          <w:szCs w:val="24"/>
          <w:lang w:val="en-US"/>
        </w:rPr>
        <w:t xml:space="preserve">ERU is defined by repeated bouts of Uveitis. The interval between the episodes can vary considerably ranging from weeks to years. Following each episode, more chronic damage will be generated, leading to increased risk of blindness. In 90% of cases, the condition will be </w:t>
      </w:r>
      <w:r w:rsidR="00C1012E" w:rsidRPr="00540267">
        <w:rPr>
          <w:color w:val="auto"/>
          <w:sz w:val="24"/>
          <w:szCs w:val="24"/>
          <w:lang w:val="en-US"/>
        </w:rPr>
        <w:t>bilateral</w:t>
      </w:r>
      <w:r w:rsidRPr="00540267">
        <w:rPr>
          <w:color w:val="auto"/>
          <w:sz w:val="24"/>
          <w:szCs w:val="24"/>
          <w:lang w:val="en-US"/>
        </w:rPr>
        <w:t>, affecting both eyes (Sandmeyer L S, 2017). The condition is often noticed only when the horse is around 10-12 years old, but at this time the condition will often have been present for so long, great chronic damage has already been generated at the time of the diagnosis.</w:t>
      </w:r>
    </w:p>
    <w:p w14:paraId="69EB9D6C" w14:textId="77777777" w:rsidR="005C64BF" w:rsidRPr="00540267" w:rsidRDefault="00127C68">
      <w:pPr>
        <w:pStyle w:val="Brdtekst"/>
        <w:spacing w:line="360" w:lineRule="auto"/>
        <w:rPr>
          <w:color w:val="auto"/>
          <w:sz w:val="24"/>
          <w:szCs w:val="24"/>
          <w:lang w:val="en-US"/>
        </w:rPr>
      </w:pPr>
      <w:r w:rsidRPr="00540267">
        <w:rPr>
          <w:color w:val="auto"/>
          <w:sz w:val="24"/>
          <w:szCs w:val="24"/>
          <w:lang w:val="en-US"/>
        </w:rPr>
        <w:lastRenderedPageBreak/>
        <w:t>With horses developing ERU, the cause of the primary Uveitis is often unknown, just as the reason it becomes a recurrent problem is largely unknown. It is generally accepted though, that the immune system of the individual horse plays a large role in the development of the condition (L, 2013)</w:t>
      </w:r>
    </w:p>
    <w:p w14:paraId="370CA947" w14:textId="66019FE1" w:rsidR="00824FA1" w:rsidRPr="00540267" w:rsidRDefault="00127C68" w:rsidP="00824FA1">
      <w:pPr>
        <w:pStyle w:val="Brdtekst"/>
        <w:spacing w:line="360" w:lineRule="auto"/>
        <w:rPr>
          <w:color w:val="auto"/>
          <w:sz w:val="24"/>
          <w:szCs w:val="24"/>
        </w:rPr>
      </w:pPr>
      <w:r w:rsidRPr="00540267">
        <w:rPr>
          <w:color w:val="auto"/>
          <w:sz w:val="24"/>
          <w:szCs w:val="24"/>
          <w:lang w:val="en-US"/>
        </w:rPr>
        <w:t xml:space="preserve">Attacks of Uveitis may vary greatly. In cases of classic ERU, </w:t>
      </w:r>
      <w:r w:rsidR="00A91701" w:rsidRPr="00540267">
        <w:rPr>
          <w:color w:val="auto"/>
          <w:sz w:val="24"/>
          <w:szCs w:val="24"/>
          <w:lang w:val="en-US"/>
        </w:rPr>
        <w:t>severe inflammation</w:t>
      </w:r>
      <w:r w:rsidRPr="00540267">
        <w:rPr>
          <w:color w:val="auto"/>
          <w:sz w:val="24"/>
          <w:szCs w:val="24"/>
          <w:lang w:val="en-US"/>
        </w:rPr>
        <w:t xml:space="preserve"> is seen. There is no doubt, that the horse is very affected in the eye and is in great pain. The attacks return with varying intervals alternating with </w:t>
      </w:r>
      <w:r w:rsidR="00A91701" w:rsidRPr="00540267">
        <w:rPr>
          <w:color w:val="auto"/>
          <w:sz w:val="24"/>
          <w:szCs w:val="24"/>
          <w:lang w:val="en-US"/>
        </w:rPr>
        <w:t>quiet calm periods</w:t>
      </w:r>
      <w:r w:rsidRPr="00540267">
        <w:rPr>
          <w:color w:val="auto"/>
          <w:sz w:val="24"/>
          <w:szCs w:val="24"/>
          <w:lang w:val="en-US"/>
        </w:rPr>
        <w:t>.</w:t>
      </w:r>
      <w:r w:rsidR="00A91701" w:rsidRPr="00540267">
        <w:rPr>
          <w:color w:val="auto"/>
          <w:sz w:val="24"/>
          <w:szCs w:val="24"/>
          <w:lang w:val="en-US"/>
        </w:rPr>
        <w:t xml:space="preserve"> </w:t>
      </w:r>
      <w:r w:rsidR="00824FA1" w:rsidRPr="00540267">
        <w:rPr>
          <w:color w:val="auto"/>
          <w:sz w:val="24"/>
          <w:szCs w:val="24"/>
          <w:lang w:val="en"/>
        </w:rPr>
        <w:t>The symptoms are gradually replaced by chronic changes</w:t>
      </w:r>
    </w:p>
    <w:p w14:paraId="0F0316A6" w14:textId="7BC6DF42" w:rsidR="005C64BF" w:rsidRPr="00540267" w:rsidRDefault="005C64BF">
      <w:pPr>
        <w:pStyle w:val="Brdtekst"/>
        <w:spacing w:line="360" w:lineRule="auto"/>
        <w:rPr>
          <w:color w:val="auto"/>
          <w:sz w:val="24"/>
          <w:szCs w:val="24"/>
          <w:lang w:val="en-US"/>
        </w:rPr>
      </w:pPr>
    </w:p>
    <w:p w14:paraId="04888CB0" w14:textId="26ABA53C" w:rsidR="005C64BF" w:rsidRPr="003670C0" w:rsidRDefault="00A91701">
      <w:pPr>
        <w:pStyle w:val="Brdtekst"/>
        <w:spacing w:line="360" w:lineRule="auto"/>
        <w:rPr>
          <w:color w:val="auto"/>
          <w:sz w:val="24"/>
          <w:szCs w:val="24"/>
          <w:lang w:val="en-US"/>
        </w:rPr>
      </w:pPr>
      <w:r w:rsidRPr="003670C0">
        <w:rPr>
          <w:color w:val="auto"/>
          <w:sz w:val="24"/>
          <w:szCs w:val="24"/>
          <w:lang w:val="en-US"/>
        </w:rPr>
        <w:t xml:space="preserve">Horses with </w:t>
      </w:r>
      <w:r w:rsidR="00127C68" w:rsidRPr="003670C0">
        <w:rPr>
          <w:b/>
          <w:bCs/>
          <w:color w:val="auto"/>
          <w:sz w:val="24"/>
          <w:szCs w:val="24"/>
          <w:lang w:val="en-US"/>
        </w:rPr>
        <w:t>LP-gene and PATN-gene</w:t>
      </w:r>
      <w:r w:rsidR="00127C68" w:rsidRPr="003670C0">
        <w:rPr>
          <w:color w:val="auto"/>
          <w:sz w:val="24"/>
          <w:szCs w:val="24"/>
          <w:lang w:val="en-US"/>
        </w:rPr>
        <w:t xml:space="preserve"> (like Knabstruppers) are most often affected by a type of ERU called Insidious ERU. The name ”Insidious ERU” accurately describes this form of ERU. Insidious ERU is characterized by a </w:t>
      </w:r>
      <w:r w:rsidRPr="003670C0">
        <w:rPr>
          <w:color w:val="auto"/>
          <w:sz w:val="24"/>
          <w:szCs w:val="24"/>
          <w:lang w:val="en-US"/>
        </w:rPr>
        <w:t xml:space="preserve">low grade inflammation of the eye </w:t>
      </w:r>
      <w:r w:rsidR="00127C68" w:rsidRPr="003670C0">
        <w:rPr>
          <w:color w:val="auto"/>
          <w:sz w:val="24"/>
          <w:szCs w:val="24"/>
          <w:lang w:val="en-US"/>
        </w:rPr>
        <w:t xml:space="preserve">often without obvious symptoms. But slow and gradual degradation of the inner structures in the eye follows </w:t>
      </w:r>
      <w:r w:rsidR="00127C68" w:rsidRPr="003670C0">
        <w:rPr>
          <w:color w:val="auto"/>
        </w:rPr>
        <w:fldChar w:fldCharType="begin"/>
      </w:r>
      <w:r w:rsidR="00127C68" w:rsidRPr="003670C0">
        <w:rPr>
          <w:color w:val="auto"/>
          <w:sz w:val="24"/>
          <w:szCs w:val="24"/>
          <w:lang w:val="en-US"/>
        </w:rPr>
        <w:instrText>ADDIN EN.CITE &lt;EndNote&gt;&lt;Cite  &gt;&lt;Author&gt;Michau Gilger B C&lt;/Author&gt;&lt;Year&gt;2004&lt;/Year&gt;&lt;Pages&gt;417-427&lt;/Pages&gt;&lt;DisplayText&gt;(Gilger B C, 2004)&lt;/DisplayText&gt;&lt;record&gt;&lt;ref-type name="Magazine Article"&gt;19&lt;/ref-type&gt;&lt;contributors&gt;&lt;authors&gt;&lt;author&gt;Michau Gilger B C&lt;/author&gt;&lt;/authors&gt;&lt;/contributors&gt;&lt;titles/&gt;&lt;title&gt;Equine recurrent uveitis: new methods of mangement&lt;/title&gt;&lt;periodical/&gt;&lt;pages&gt;417-427&lt;/pages&gt;&lt;dates&gt;&lt;year&gt;2004&lt;/year&gt;&lt;pub-dates/&gt;&lt;/dates&gt;&lt;/record&gt;&lt;/Cite&gt;&lt;/EndNote&gt;</w:instrText>
      </w:r>
      <w:r w:rsidR="00127C68" w:rsidRPr="003670C0">
        <w:rPr>
          <w:color w:val="auto"/>
          <w:sz w:val="24"/>
          <w:szCs w:val="24"/>
        </w:rPr>
        <w:fldChar w:fldCharType="separate"/>
      </w:r>
      <w:r w:rsidR="00127C68" w:rsidRPr="003670C0">
        <w:rPr>
          <w:color w:val="auto"/>
          <w:sz w:val="24"/>
          <w:szCs w:val="24"/>
          <w:lang w:val="en-US"/>
        </w:rPr>
        <w:t>(Gilger B C, 2004)</w:t>
      </w:r>
      <w:r w:rsidR="00127C68" w:rsidRPr="003670C0">
        <w:rPr>
          <w:color w:val="auto"/>
          <w:sz w:val="24"/>
          <w:szCs w:val="24"/>
        </w:rPr>
        <w:fldChar w:fldCharType="end"/>
      </w:r>
      <w:r w:rsidR="00127C68" w:rsidRPr="003670C0">
        <w:rPr>
          <w:color w:val="auto"/>
        </w:rPr>
        <w:fldChar w:fldCharType="begin"/>
      </w:r>
      <w:r w:rsidR="00127C68" w:rsidRPr="003670C0">
        <w:rPr>
          <w:color w:val="auto"/>
          <w:sz w:val="24"/>
          <w:szCs w:val="24"/>
          <w:lang w:val="en-US"/>
        </w:rPr>
        <w:instrText>ADDIN EN.CITE &lt;EndNote&gt;&lt;Cite  &gt;&lt;Author&gt;Sandmeyer L&lt;/Author&gt;&lt;Year&gt;2013&lt;/Year&gt;&lt;DisplayText&gt; (L, 2013)&lt;/DisplayText&gt;&lt;record&gt;&lt;ref-type name="Web Page"&gt;12&lt;/ref-type&gt;&lt;contributors&gt;&lt;authors&gt;&lt;author&gt;Sandmeyer L&lt;/author&gt;&lt;/authors&gt;&lt;/contributors&gt;&lt;titles/&gt;&lt;title&gt;The Appaloosa project&lt;/title&gt;&lt;periodical/&gt;&lt;dates&gt;&lt;year&gt;2013&lt;/year&gt;&lt;pub-dates/&gt;&lt;/dates&gt;&lt;/record&gt;&lt;/Cite&gt;&lt;/EndNote&gt;</w:instrText>
      </w:r>
      <w:r w:rsidR="00127C68" w:rsidRPr="003670C0">
        <w:rPr>
          <w:color w:val="auto"/>
          <w:sz w:val="24"/>
          <w:szCs w:val="24"/>
        </w:rPr>
        <w:fldChar w:fldCharType="separate"/>
      </w:r>
      <w:r w:rsidR="00127C68" w:rsidRPr="003670C0">
        <w:rPr>
          <w:color w:val="auto"/>
          <w:sz w:val="24"/>
          <w:szCs w:val="24"/>
          <w:lang w:val="en-US"/>
        </w:rPr>
        <w:t xml:space="preserve"> (L, 2013)</w:t>
      </w:r>
      <w:r w:rsidR="00127C68" w:rsidRPr="003670C0">
        <w:rPr>
          <w:color w:val="auto"/>
          <w:sz w:val="24"/>
          <w:szCs w:val="24"/>
        </w:rPr>
        <w:fldChar w:fldCharType="end"/>
      </w:r>
      <w:r w:rsidR="00127C68" w:rsidRPr="003670C0">
        <w:rPr>
          <w:color w:val="auto"/>
          <w:sz w:val="24"/>
          <w:szCs w:val="24"/>
          <w:lang w:val="en-US"/>
        </w:rPr>
        <w:t xml:space="preserve">. </w:t>
      </w:r>
    </w:p>
    <w:p w14:paraId="058A0020" w14:textId="625F9FE0" w:rsidR="005C64BF" w:rsidRPr="003670C0" w:rsidRDefault="00127C68">
      <w:pPr>
        <w:pStyle w:val="Brdtekst"/>
        <w:spacing w:line="360" w:lineRule="auto"/>
        <w:rPr>
          <w:color w:val="auto"/>
          <w:sz w:val="24"/>
          <w:szCs w:val="24"/>
          <w:lang w:val="en-US"/>
        </w:rPr>
      </w:pPr>
      <w:r w:rsidRPr="003670C0">
        <w:rPr>
          <w:color w:val="auto"/>
          <w:sz w:val="24"/>
          <w:szCs w:val="24"/>
          <w:lang w:val="en-US"/>
        </w:rPr>
        <w:t>It can be difficult to detect this gradual degradation of the eye i</w:t>
      </w:r>
      <w:r w:rsidR="00A91701" w:rsidRPr="003670C0">
        <w:rPr>
          <w:color w:val="auto"/>
          <w:sz w:val="24"/>
          <w:szCs w:val="24"/>
          <w:lang w:val="en-US"/>
        </w:rPr>
        <w:t xml:space="preserve">n the early stages, as the </w:t>
      </w:r>
      <w:r w:rsidRPr="003670C0">
        <w:rPr>
          <w:color w:val="auto"/>
          <w:sz w:val="24"/>
          <w:szCs w:val="24"/>
          <w:lang w:val="en-US"/>
        </w:rPr>
        <w:t>symptoms are often non existent or at the most consists of increased</w:t>
      </w:r>
      <w:r w:rsidR="00A91701" w:rsidRPr="003670C0">
        <w:rPr>
          <w:color w:val="auto"/>
          <w:sz w:val="24"/>
          <w:szCs w:val="24"/>
          <w:lang w:val="en-US"/>
        </w:rPr>
        <w:t xml:space="preserve"> tearflow </w:t>
      </w:r>
      <w:r w:rsidRPr="003670C0">
        <w:rPr>
          <w:color w:val="auto"/>
          <w:sz w:val="24"/>
          <w:szCs w:val="24"/>
          <w:lang w:val="en-US"/>
        </w:rPr>
        <w:t>or slight redness around the eye. It is not unusual to se</w:t>
      </w:r>
      <w:r w:rsidR="003618A2" w:rsidRPr="003670C0">
        <w:rPr>
          <w:color w:val="auto"/>
          <w:sz w:val="24"/>
          <w:szCs w:val="24"/>
          <w:lang w:val="en-US"/>
        </w:rPr>
        <w:t>e</w:t>
      </w:r>
      <w:r w:rsidRPr="003670C0">
        <w:rPr>
          <w:color w:val="auto"/>
          <w:sz w:val="24"/>
          <w:szCs w:val="24"/>
          <w:lang w:val="en-US"/>
        </w:rPr>
        <w:t xml:space="preserve"> severely impa</w:t>
      </w:r>
      <w:r w:rsidR="003618A2" w:rsidRPr="003670C0">
        <w:rPr>
          <w:color w:val="auto"/>
          <w:sz w:val="24"/>
          <w:szCs w:val="24"/>
          <w:lang w:val="en-US"/>
        </w:rPr>
        <w:t>i</w:t>
      </w:r>
      <w:r w:rsidRPr="003670C0">
        <w:rPr>
          <w:color w:val="auto"/>
          <w:sz w:val="24"/>
          <w:szCs w:val="24"/>
          <w:lang w:val="en-US"/>
        </w:rPr>
        <w:t>red vision in the horse, the first time it is examined by a veterinarian.</w:t>
      </w:r>
    </w:p>
    <w:p w14:paraId="1A338A58" w14:textId="77777777" w:rsidR="005C64BF" w:rsidRPr="003670C0" w:rsidRDefault="00127C68">
      <w:pPr>
        <w:pStyle w:val="Brdtekst"/>
        <w:spacing w:line="360" w:lineRule="auto"/>
        <w:rPr>
          <w:color w:val="auto"/>
          <w:sz w:val="24"/>
          <w:szCs w:val="24"/>
          <w:lang w:val="en-US"/>
        </w:rPr>
      </w:pPr>
      <w:r w:rsidRPr="003670C0">
        <w:rPr>
          <w:color w:val="auto"/>
          <w:sz w:val="24"/>
          <w:szCs w:val="24"/>
          <w:lang w:val="en-US"/>
        </w:rPr>
        <w:t>In most cases, both eyes are affected, but often with different timelines. One eye is affected by symptoms before the other eye. Years can pass before the other eye is affected.</w:t>
      </w:r>
    </w:p>
    <w:p w14:paraId="464F06B8" w14:textId="1F2C392D" w:rsidR="005C64BF" w:rsidRPr="003670C0" w:rsidRDefault="00127C68">
      <w:pPr>
        <w:pStyle w:val="Brdtekst"/>
        <w:spacing w:line="360" w:lineRule="auto"/>
        <w:rPr>
          <w:color w:val="auto"/>
          <w:sz w:val="24"/>
          <w:szCs w:val="24"/>
          <w:lang w:val="en-US"/>
        </w:rPr>
      </w:pPr>
      <w:r w:rsidRPr="003670C0">
        <w:rPr>
          <w:color w:val="auto"/>
          <w:sz w:val="24"/>
          <w:szCs w:val="24"/>
          <w:lang w:val="en-US"/>
        </w:rPr>
        <w:t>The fact, that symptoms in the eyes in many cases, are so minimal and indistinct is problematic, as the horses owner often will not notice it, before the disease is quite advanced. One reason could be, that our horses have an unusually good</w:t>
      </w:r>
      <w:r w:rsidR="003618A2" w:rsidRPr="003670C0">
        <w:rPr>
          <w:color w:val="auto"/>
          <w:sz w:val="24"/>
          <w:szCs w:val="24"/>
          <w:lang w:val="en-US"/>
        </w:rPr>
        <w:t xml:space="preserve"> tempera</w:t>
      </w:r>
      <w:r w:rsidRPr="003670C0">
        <w:rPr>
          <w:color w:val="auto"/>
          <w:sz w:val="24"/>
          <w:szCs w:val="24"/>
          <w:lang w:val="en-US"/>
        </w:rPr>
        <w:t>ment. Another significant reason could be, that all homozygot</w:t>
      </w:r>
      <w:r w:rsidR="003618A2" w:rsidRPr="003670C0">
        <w:rPr>
          <w:color w:val="auto"/>
          <w:sz w:val="24"/>
          <w:szCs w:val="24"/>
          <w:lang w:val="en-US"/>
        </w:rPr>
        <w:t>e</w:t>
      </w:r>
      <w:r w:rsidRPr="003670C0">
        <w:rPr>
          <w:color w:val="auto"/>
          <w:sz w:val="24"/>
          <w:szCs w:val="24"/>
          <w:lang w:val="en-US"/>
        </w:rPr>
        <w:t xml:space="preserve"> whiteborn (LP/LP – horses) are born without night vision. This means they are used to have impa</w:t>
      </w:r>
      <w:r w:rsidR="003618A2" w:rsidRPr="003670C0">
        <w:rPr>
          <w:color w:val="auto"/>
          <w:sz w:val="24"/>
          <w:szCs w:val="24"/>
          <w:lang w:val="en-US"/>
        </w:rPr>
        <w:t>i</w:t>
      </w:r>
      <w:r w:rsidRPr="003670C0">
        <w:rPr>
          <w:color w:val="auto"/>
          <w:sz w:val="24"/>
          <w:szCs w:val="24"/>
          <w:lang w:val="en-US"/>
        </w:rPr>
        <w:t xml:space="preserve">red vision in the dark hours, therefore the </w:t>
      </w:r>
      <w:r w:rsidR="00603187" w:rsidRPr="003670C0">
        <w:rPr>
          <w:color w:val="auto"/>
          <w:sz w:val="24"/>
          <w:szCs w:val="24"/>
          <w:u w:val="single"/>
          <w:lang w:val="en-US"/>
        </w:rPr>
        <w:t>probl</w:t>
      </w:r>
      <w:r w:rsidRPr="003670C0">
        <w:rPr>
          <w:color w:val="auto"/>
          <w:sz w:val="24"/>
          <w:szCs w:val="24"/>
          <w:u w:val="single"/>
          <w:lang w:val="en-US"/>
        </w:rPr>
        <w:t>em</w:t>
      </w:r>
      <w:r w:rsidRPr="003670C0">
        <w:rPr>
          <w:color w:val="auto"/>
          <w:sz w:val="24"/>
          <w:szCs w:val="24"/>
          <w:lang w:val="en-US"/>
        </w:rPr>
        <w:t xml:space="preserve"> is not so big when the vision </w:t>
      </w:r>
      <w:r w:rsidR="00603187" w:rsidRPr="003670C0">
        <w:rPr>
          <w:color w:val="auto"/>
          <w:sz w:val="24"/>
          <w:szCs w:val="24"/>
          <w:lang w:val="en-US"/>
        </w:rPr>
        <w:t>slowly</w:t>
      </w:r>
      <w:r w:rsidRPr="003670C0">
        <w:rPr>
          <w:color w:val="auto"/>
          <w:sz w:val="24"/>
          <w:szCs w:val="24"/>
          <w:lang w:val="en-US"/>
        </w:rPr>
        <w:t xml:space="preserve"> degenerates during the light hours. If the horse is in his usual safe home enviro</w:t>
      </w:r>
      <w:r w:rsidR="003618A2" w:rsidRPr="003670C0">
        <w:rPr>
          <w:color w:val="auto"/>
          <w:sz w:val="24"/>
          <w:szCs w:val="24"/>
          <w:lang w:val="en-US"/>
        </w:rPr>
        <w:t>n</w:t>
      </w:r>
      <w:r w:rsidRPr="003670C0">
        <w:rPr>
          <w:color w:val="auto"/>
          <w:sz w:val="24"/>
          <w:szCs w:val="24"/>
          <w:lang w:val="en-US"/>
        </w:rPr>
        <w:t>ment, where he knows his stable and paddock, he knows the way to water and feed. The horse can handle himself in his everyday life, until the vision is extremely bad. This makes it difficult for the horse owner to detect, that anything is amiss.</w:t>
      </w:r>
    </w:p>
    <w:p w14:paraId="60C195E3" w14:textId="1E6DA2B6" w:rsidR="005C64BF" w:rsidRPr="003670C0" w:rsidRDefault="00127C68">
      <w:pPr>
        <w:pStyle w:val="Brdtekst"/>
        <w:spacing w:line="360" w:lineRule="auto"/>
        <w:rPr>
          <w:color w:val="auto"/>
          <w:sz w:val="24"/>
          <w:szCs w:val="24"/>
          <w:lang w:val="en-US"/>
        </w:rPr>
      </w:pPr>
      <w:r w:rsidRPr="003670C0">
        <w:rPr>
          <w:color w:val="auto"/>
          <w:sz w:val="24"/>
          <w:szCs w:val="24"/>
          <w:lang w:val="en-US"/>
        </w:rPr>
        <w:lastRenderedPageBreak/>
        <w:t>When the vision is impa</w:t>
      </w:r>
      <w:r w:rsidR="003618A2" w:rsidRPr="003670C0">
        <w:rPr>
          <w:color w:val="auto"/>
          <w:sz w:val="24"/>
          <w:szCs w:val="24"/>
          <w:lang w:val="en-US"/>
        </w:rPr>
        <w:t>i</w:t>
      </w:r>
      <w:r w:rsidRPr="003670C0">
        <w:rPr>
          <w:color w:val="auto"/>
          <w:sz w:val="24"/>
          <w:szCs w:val="24"/>
          <w:lang w:val="en-US"/>
        </w:rPr>
        <w:t>red to the degree that the horse is almost blind, he will have trouble finding his food, if you move it in the field. The risk of him running through the fence is increased. In windy conditions the horse will show greater stress. When the vision is impa</w:t>
      </w:r>
      <w:r w:rsidR="003618A2" w:rsidRPr="003670C0">
        <w:rPr>
          <w:color w:val="auto"/>
          <w:sz w:val="24"/>
          <w:szCs w:val="24"/>
          <w:lang w:val="en-US"/>
        </w:rPr>
        <w:t>i</w:t>
      </w:r>
      <w:r w:rsidRPr="003670C0">
        <w:rPr>
          <w:color w:val="auto"/>
          <w:sz w:val="24"/>
          <w:szCs w:val="24"/>
          <w:lang w:val="en-US"/>
        </w:rPr>
        <w:t xml:space="preserve">red, the horse will sharpen its hearing, and it becomes agitated by the increased noise. </w:t>
      </w:r>
      <w:r w:rsidR="000C072D" w:rsidRPr="003670C0">
        <w:rPr>
          <w:color w:val="auto"/>
          <w:sz w:val="24"/>
          <w:szCs w:val="24"/>
          <w:lang w:val="en-US"/>
        </w:rPr>
        <w:t>H</w:t>
      </w:r>
      <w:r w:rsidRPr="003670C0">
        <w:rPr>
          <w:color w:val="auto"/>
          <w:sz w:val="24"/>
          <w:szCs w:val="24"/>
          <w:lang w:val="en-US"/>
        </w:rPr>
        <w:t>orse</w:t>
      </w:r>
      <w:r w:rsidR="000C072D" w:rsidRPr="003670C0">
        <w:rPr>
          <w:color w:val="auto"/>
          <w:sz w:val="24"/>
          <w:szCs w:val="24"/>
          <w:lang w:val="en-US"/>
        </w:rPr>
        <w:t>s</w:t>
      </w:r>
      <w:r w:rsidR="00603187" w:rsidRPr="003670C0">
        <w:rPr>
          <w:color w:val="auto"/>
          <w:sz w:val="24"/>
          <w:szCs w:val="24"/>
          <w:lang w:val="en-US"/>
        </w:rPr>
        <w:t xml:space="preserve"> are flight</w:t>
      </w:r>
      <w:r w:rsidR="00082FD5">
        <w:rPr>
          <w:color w:val="auto"/>
          <w:sz w:val="24"/>
          <w:szCs w:val="24"/>
          <w:lang w:val="en-US"/>
        </w:rPr>
        <w:t xml:space="preserve"> </w:t>
      </w:r>
      <w:r w:rsidR="00603187" w:rsidRPr="003670C0">
        <w:rPr>
          <w:color w:val="auto"/>
          <w:sz w:val="24"/>
          <w:szCs w:val="24"/>
          <w:lang w:val="en-US"/>
        </w:rPr>
        <w:t>animals and herd</w:t>
      </w:r>
      <w:r w:rsidR="00082FD5">
        <w:rPr>
          <w:color w:val="auto"/>
          <w:sz w:val="24"/>
          <w:szCs w:val="24"/>
          <w:lang w:val="en-US"/>
        </w:rPr>
        <w:t xml:space="preserve"> </w:t>
      </w:r>
      <w:r w:rsidR="00603187" w:rsidRPr="003670C0">
        <w:rPr>
          <w:color w:val="auto"/>
          <w:sz w:val="24"/>
          <w:szCs w:val="24"/>
          <w:lang w:val="en-US"/>
        </w:rPr>
        <w:t>animals too</w:t>
      </w:r>
      <w:r w:rsidR="000C072D" w:rsidRPr="003670C0">
        <w:rPr>
          <w:color w:val="auto"/>
          <w:sz w:val="24"/>
          <w:szCs w:val="24"/>
          <w:lang w:val="en-US"/>
        </w:rPr>
        <w:t>. A stressed horse</w:t>
      </w:r>
      <w:r w:rsidR="00603187" w:rsidRPr="003670C0">
        <w:rPr>
          <w:color w:val="auto"/>
          <w:sz w:val="24"/>
          <w:szCs w:val="24"/>
          <w:lang w:val="en-US"/>
        </w:rPr>
        <w:t xml:space="preserve"> </w:t>
      </w:r>
      <w:r w:rsidRPr="003670C0">
        <w:rPr>
          <w:color w:val="auto"/>
          <w:sz w:val="24"/>
          <w:szCs w:val="24"/>
          <w:lang w:val="en-US"/>
        </w:rPr>
        <w:t>with impa</w:t>
      </w:r>
      <w:r w:rsidR="003618A2" w:rsidRPr="003670C0">
        <w:rPr>
          <w:color w:val="auto"/>
          <w:sz w:val="24"/>
          <w:szCs w:val="24"/>
          <w:lang w:val="en-US"/>
        </w:rPr>
        <w:t>i</w:t>
      </w:r>
      <w:r w:rsidRPr="003670C0">
        <w:rPr>
          <w:color w:val="auto"/>
          <w:sz w:val="24"/>
          <w:szCs w:val="24"/>
          <w:lang w:val="en-US"/>
        </w:rPr>
        <w:t>red vision, can be dangerous to handle and can cause serious accidents if loose in traffic. It can also cause harm to itself and its handlers in such situations.</w:t>
      </w:r>
    </w:p>
    <w:p w14:paraId="7DA00585" w14:textId="6B11F168" w:rsidR="005C64BF" w:rsidRPr="003670C0" w:rsidRDefault="00127C68">
      <w:pPr>
        <w:pStyle w:val="Brdtekst"/>
        <w:spacing w:line="360" w:lineRule="auto"/>
        <w:rPr>
          <w:color w:val="auto"/>
          <w:sz w:val="24"/>
          <w:szCs w:val="24"/>
          <w:lang w:val="en-US"/>
        </w:rPr>
      </w:pPr>
      <w:r w:rsidRPr="003670C0">
        <w:rPr>
          <w:color w:val="auto"/>
          <w:sz w:val="24"/>
          <w:szCs w:val="24"/>
          <w:lang w:val="en-US"/>
        </w:rPr>
        <w:t xml:space="preserve">When the vision </w:t>
      </w:r>
      <w:r w:rsidR="00603187" w:rsidRPr="003670C0">
        <w:rPr>
          <w:color w:val="auto"/>
          <w:sz w:val="24"/>
          <w:szCs w:val="24"/>
          <w:u w:val="single"/>
          <w:lang w:val="en-US"/>
        </w:rPr>
        <w:t>di</w:t>
      </w:r>
      <w:r w:rsidRPr="003670C0">
        <w:rPr>
          <w:color w:val="auto"/>
          <w:sz w:val="24"/>
          <w:szCs w:val="24"/>
          <w:u w:val="single"/>
          <w:lang w:val="en-US"/>
        </w:rPr>
        <w:t>sa</w:t>
      </w:r>
      <w:r w:rsidR="00603187" w:rsidRPr="003670C0">
        <w:rPr>
          <w:color w:val="auto"/>
          <w:sz w:val="24"/>
          <w:szCs w:val="24"/>
          <w:u w:val="single"/>
          <w:lang w:val="en-US"/>
        </w:rPr>
        <w:t>p</w:t>
      </w:r>
      <w:r w:rsidRPr="003670C0">
        <w:rPr>
          <w:color w:val="auto"/>
          <w:sz w:val="24"/>
          <w:szCs w:val="24"/>
          <w:u w:val="single"/>
          <w:lang w:val="en-US"/>
        </w:rPr>
        <w:t>pears</w:t>
      </w:r>
      <w:r w:rsidRPr="003670C0">
        <w:rPr>
          <w:color w:val="auto"/>
          <w:sz w:val="24"/>
          <w:szCs w:val="24"/>
          <w:lang w:val="en-US"/>
        </w:rPr>
        <w:t xml:space="preserve"> completely, the horse can no longer read the other horses gestures. This often increases the problems. You may se</w:t>
      </w:r>
      <w:r w:rsidR="003618A2" w:rsidRPr="003670C0">
        <w:rPr>
          <w:color w:val="auto"/>
          <w:sz w:val="24"/>
          <w:szCs w:val="24"/>
          <w:lang w:val="en-US"/>
        </w:rPr>
        <w:t>e</w:t>
      </w:r>
      <w:r w:rsidRPr="003670C0">
        <w:rPr>
          <w:color w:val="auto"/>
          <w:sz w:val="24"/>
          <w:szCs w:val="24"/>
          <w:lang w:val="en-US"/>
        </w:rPr>
        <w:t xml:space="preserve"> the rest of the herd react aggressively and try to chase the blind horse away.</w:t>
      </w:r>
    </w:p>
    <w:p w14:paraId="7F00BA45" w14:textId="77777777" w:rsidR="005C64BF" w:rsidRPr="003670C0" w:rsidRDefault="00127C68">
      <w:pPr>
        <w:pStyle w:val="Indholdsfortegnelse2"/>
        <w:rPr>
          <w:color w:val="auto"/>
          <w:lang w:val="en-US"/>
        </w:rPr>
      </w:pPr>
      <w:r w:rsidRPr="003670C0">
        <w:rPr>
          <w:rFonts w:asciiTheme="majorHAnsi" w:eastAsiaTheme="majorEastAsia" w:hAnsiTheme="majorHAnsi" w:cstheme="majorBidi"/>
          <w:color w:val="auto"/>
          <w:sz w:val="32"/>
          <w:szCs w:val="32"/>
          <w:lang w:val="en-US" w:eastAsia="en-US"/>
        </w:rPr>
        <w:t>Treatment, prevention and prognosis</w:t>
      </w:r>
      <w:bookmarkStart w:id="7" w:name="_Toc6"/>
      <w:bookmarkEnd w:id="7"/>
    </w:p>
    <w:p w14:paraId="59F6EC1D" w14:textId="19DA4511" w:rsidR="005C64BF" w:rsidRPr="003670C0" w:rsidRDefault="00127C68">
      <w:pPr>
        <w:pStyle w:val="Brdtekst"/>
        <w:spacing w:line="360" w:lineRule="auto"/>
        <w:rPr>
          <w:color w:val="auto"/>
          <w:sz w:val="24"/>
          <w:szCs w:val="24"/>
          <w:lang w:val="en-US"/>
        </w:rPr>
      </w:pPr>
      <w:r w:rsidRPr="003670C0">
        <w:rPr>
          <w:color w:val="auto"/>
          <w:sz w:val="24"/>
          <w:szCs w:val="24"/>
          <w:lang w:val="en-US"/>
        </w:rPr>
        <w:t>To achieve the best possible prognosis it is of great importance the disease is diagnosed as early as possible, and that treatment is started quickly and agg</w:t>
      </w:r>
      <w:r w:rsidR="003618A2" w:rsidRPr="003670C0">
        <w:rPr>
          <w:color w:val="auto"/>
          <w:sz w:val="24"/>
          <w:szCs w:val="24"/>
          <w:lang w:val="en-US"/>
        </w:rPr>
        <w:t>r</w:t>
      </w:r>
      <w:r w:rsidRPr="003670C0">
        <w:rPr>
          <w:color w:val="auto"/>
          <w:sz w:val="24"/>
          <w:szCs w:val="24"/>
          <w:lang w:val="en-US"/>
        </w:rPr>
        <w:t>essively</w:t>
      </w:r>
      <w:r w:rsidR="003618A2" w:rsidRPr="003670C0">
        <w:rPr>
          <w:color w:val="auto"/>
          <w:sz w:val="24"/>
          <w:szCs w:val="24"/>
          <w:lang w:val="en-US"/>
        </w:rPr>
        <w:t xml:space="preserve"> in coo</w:t>
      </w:r>
      <w:r w:rsidRPr="003670C0">
        <w:rPr>
          <w:color w:val="auto"/>
          <w:sz w:val="24"/>
          <w:szCs w:val="24"/>
          <w:lang w:val="en-US"/>
        </w:rPr>
        <w:t xml:space="preserve">peration with the veterinarian. In some cases it may be necessary to consult a </w:t>
      </w:r>
      <w:r w:rsidR="00603187" w:rsidRPr="003670C0">
        <w:rPr>
          <w:color w:val="auto"/>
          <w:sz w:val="24"/>
          <w:szCs w:val="24"/>
          <w:lang w:val="en-US"/>
        </w:rPr>
        <w:t>veterinary ophthalmologist (veterinarian with special education/competence in eye</w:t>
      </w:r>
      <w:r w:rsidR="00082FD5">
        <w:rPr>
          <w:color w:val="auto"/>
          <w:sz w:val="24"/>
          <w:szCs w:val="24"/>
          <w:lang w:val="en-US"/>
        </w:rPr>
        <w:t xml:space="preserve"> </w:t>
      </w:r>
      <w:r w:rsidR="00603187" w:rsidRPr="003670C0">
        <w:rPr>
          <w:color w:val="auto"/>
          <w:sz w:val="24"/>
          <w:szCs w:val="24"/>
          <w:lang w:val="en-US"/>
        </w:rPr>
        <w:t>diseases</w:t>
      </w:r>
      <w:r w:rsidR="00082FD5">
        <w:rPr>
          <w:color w:val="auto"/>
          <w:sz w:val="24"/>
          <w:szCs w:val="24"/>
          <w:lang w:val="en-US"/>
        </w:rPr>
        <w:t>)</w:t>
      </w:r>
      <w:r w:rsidR="00603187" w:rsidRPr="003670C0">
        <w:rPr>
          <w:color w:val="auto"/>
          <w:sz w:val="24"/>
          <w:szCs w:val="24"/>
          <w:lang w:val="en-US"/>
        </w:rPr>
        <w:t xml:space="preserve">. </w:t>
      </w:r>
      <w:r w:rsidRPr="003670C0">
        <w:rPr>
          <w:color w:val="auto"/>
          <w:sz w:val="24"/>
          <w:szCs w:val="24"/>
          <w:lang w:val="en-US"/>
        </w:rPr>
        <w:t xml:space="preserve">At this time it is not possible to cure a horse with ERU. But several known treatments reduce symptoms and duration of the attacks, </w:t>
      </w:r>
      <w:r w:rsidR="005769F2" w:rsidRPr="003670C0">
        <w:rPr>
          <w:color w:val="auto"/>
          <w:sz w:val="24"/>
          <w:szCs w:val="24"/>
          <w:lang w:val="en-US"/>
        </w:rPr>
        <w:t xml:space="preserve">and therefor will </w:t>
      </w:r>
      <w:r w:rsidRPr="003670C0">
        <w:rPr>
          <w:color w:val="auto"/>
          <w:sz w:val="24"/>
          <w:szCs w:val="24"/>
          <w:lang w:val="en-US"/>
        </w:rPr>
        <w:t xml:space="preserve">postpone </w:t>
      </w:r>
      <w:r w:rsidR="00603187" w:rsidRPr="003670C0">
        <w:rPr>
          <w:color w:val="auto"/>
          <w:sz w:val="24"/>
          <w:szCs w:val="24"/>
          <w:lang w:val="en-US"/>
        </w:rPr>
        <w:t xml:space="preserve">the </w:t>
      </w:r>
      <w:r w:rsidR="005769F2" w:rsidRPr="003670C0">
        <w:rPr>
          <w:color w:val="auto"/>
          <w:sz w:val="24"/>
          <w:szCs w:val="24"/>
          <w:lang w:val="en-US"/>
        </w:rPr>
        <w:t>secondary changes which</w:t>
      </w:r>
      <w:r w:rsidR="00603187" w:rsidRPr="003670C0">
        <w:rPr>
          <w:color w:val="auto"/>
          <w:sz w:val="24"/>
          <w:szCs w:val="24"/>
          <w:lang w:val="en-US"/>
        </w:rPr>
        <w:t xml:space="preserve"> </w:t>
      </w:r>
      <w:r w:rsidR="000D1E7F" w:rsidRPr="003670C0">
        <w:rPr>
          <w:color w:val="auto"/>
          <w:sz w:val="24"/>
          <w:szCs w:val="24"/>
          <w:lang w:val="en-US"/>
        </w:rPr>
        <w:t xml:space="preserve">are </w:t>
      </w:r>
      <w:r w:rsidRPr="003670C0">
        <w:rPr>
          <w:color w:val="auto"/>
          <w:sz w:val="24"/>
          <w:szCs w:val="24"/>
          <w:lang w:val="en-US"/>
        </w:rPr>
        <w:t xml:space="preserve">leading to </w:t>
      </w:r>
      <w:r w:rsidR="000D1E7F" w:rsidRPr="003670C0">
        <w:rPr>
          <w:color w:val="auto"/>
          <w:sz w:val="24"/>
          <w:szCs w:val="24"/>
          <w:lang w:val="en-US"/>
        </w:rPr>
        <w:t>“The end stage Uveitis”</w:t>
      </w:r>
      <w:r w:rsidRPr="003670C0">
        <w:rPr>
          <w:color w:val="auto"/>
          <w:sz w:val="24"/>
          <w:szCs w:val="24"/>
          <w:lang w:val="en-US"/>
        </w:rPr>
        <w:t xml:space="preserve">. Unfortunately, this disease does not always respond optimally to known treatments. This means the effectiveness of treatment and therefore the prognosis varies from individual to individual. Generally, it has to be said, the long term prognosis is bad. Often the horse goes blind due to </w:t>
      </w:r>
      <w:r w:rsidR="005769F2" w:rsidRPr="003670C0">
        <w:rPr>
          <w:color w:val="auto"/>
          <w:sz w:val="24"/>
          <w:szCs w:val="24"/>
          <w:lang w:val="en-US"/>
        </w:rPr>
        <w:t>the c</w:t>
      </w:r>
      <w:r w:rsidR="00603187" w:rsidRPr="003670C0">
        <w:rPr>
          <w:color w:val="auto"/>
          <w:sz w:val="24"/>
          <w:szCs w:val="24"/>
          <w:lang w:val="en-US"/>
        </w:rPr>
        <w:t>hronical changes.</w:t>
      </w:r>
      <w:r w:rsidRPr="003670C0">
        <w:rPr>
          <w:color w:val="auto"/>
          <w:sz w:val="24"/>
          <w:szCs w:val="24"/>
          <w:lang w:val="en-US"/>
        </w:rPr>
        <w:t xml:space="preserve"> Due to their good temperament, many Knabstruppers do well in familiar surroundings despite blindness, while other horses develop behavioral problem</w:t>
      </w:r>
      <w:r w:rsidR="003618A2" w:rsidRPr="003670C0">
        <w:rPr>
          <w:color w:val="auto"/>
          <w:sz w:val="24"/>
          <w:szCs w:val="24"/>
          <w:lang w:val="en-US"/>
        </w:rPr>
        <w:t>s, ultimately leading to a decis</w:t>
      </w:r>
      <w:r w:rsidRPr="003670C0">
        <w:rPr>
          <w:color w:val="auto"/>
          <w:sz w:val="24"/>
          <w:szCs w:val="24"/>
          <w:lang w:val="en-US"/>
        </w:rPr>
        <w:t>ion to put them down.</w:t>
      </w:r>
    </w:p>
    <w:p w14:paraId="70CD08E5" w14:textId="77777777" w:rsidR="005C64BF" w:rsidRPr="003670C0" w:rsidRDefault="00127C68">
      <w:pPr>
        <w:pStyle w:val="Brdtekst"/>
        <w:spacing w:line="360" w:lineRule="auto"/>
        <w:rPr>
          <w:color w:val="auto"/>
          <w:sz w:val="24"/>
          <w:szCs w:val="24"/>
        </w:rPr>
      </w:pPr>
      <w:r w:rsidRPr="003670C0">
        <w:rPr>
          <w:color w:val="auto"/>
          <w:sz w:val="24"/>
          <w:szCs w:val="24"/>
          <w:lang w:val="en-US"/>
        </w:rPr>
        <w:t xml:space="preserve">To some extent, ERU can be prevented by eliminating the known triggers of ERU attacks. </w:t>
      </w:r>
      <w:r w:rsidRPr="003670C0">
        <w:rPr>
          <w:color w:val="auto"/>
          <w:sz w:val="24"/>
          <w:szCs w:val="24"/>
        </w:rPr>
        <w:t>It is wise to:</w:t>
      </w:r>
    </w:p>
    <w:p w14:paraId="04DB3CC5" w14:textId="77777777" w:rsidR="005C64BF" w:rsidRPr="003670C0" w:rsidRDefault="00127C68">
      <w:pPr>
        <w:pStyle w:val="Brdtekst"/>
        <w:numPr>
          <w:ilvl w:val="0"/>
          <w:numId w:val="4"/>
        </w:numPr>
        <w:spacing w:line="360" w:lineRule="auto"/>
        <w:rPr>
          <w:color w:val="auto"/>
          <w:sz w:val="24"/>
          <w:szCs w:val="24"/>
          <w:lang w:val="en-US"/>
        </w:rPr>
      </w:pPr>
      <w:r w:rsidRPr="003670C0">
        <w:rPr>
          <w:color w:val="auto"/>
          <w:sz w:val="24"/>
          <w:szCs w:val="24"/>
          <w:lang w:val="en-US"/>
        </w:rPr>
        <w:t>Ensure optimal worm/parasite treatment.</w:t>
      </w:r>
    </w:p>
    <w:p w14:paraId="69B7038B" w14:textId="77777777" w:rsidR="005C64BF" w:rsidRPr="003670C0" w:rsidRDefault="00127C68">
      <w:pPr>
        <w:pStyle w:val="Brdtekst"/>
        <w:numPr>
          <w:ilvl w:val="0"/>
          <w:numId w:val="4"/>
        </w:numPr>
        <w:spacing w:line="360" w:lineRule="auto"/>
        <w:rPr>
          <w:color w:val="auto"/>
          <w:sz w:val="24"/>
          <w:szCs w:val="24"/>
          <w:lang w:val="en-US"/>
        </w:rPr>
      </w:pPr>
      <w:r w:rsidRPr="003670C0">
        <w:rPr>
          <w:color w:val="auto"/>
          <w:sz w:val="24"/>
          <w:szCs w:val="24"/>
          <w:lang w:val="en-US"/>
        </w:rPr>
        <w:t>Ensure good hoof and tooth care.</w:t>
      </w:r>
    </w:p>
    <w:p w14:paraId="2D0FCB42" w14:textId="77777777" w:rsidR="005C64BF" w:rsidRPr="003670C0" w:rsidRDefault="00127C68">
      <w:pPr>
        <w:pStyle w:val="Brdtekst"/>
        <w:numPr>
          <w:ilvl w:val="0"/>
          <w:numId w:val="4"/>
        </w:numPr>
        <w:spacing w:line="360" w:lineRule="auto"/>
        <w:rPr>
          <w:color w:val="auto"/>
          <w:sz w:val="24"/>
          <w:szCs w:val="24"/>
        </w:rPr>
      </w:pPr>
      <w:r w:rsidRPr="003670C0">
        <w:rPr>
          <w:color w:val="auto"/>
          <w:sz w:val="24"/>
          <w:szCs w:val="24"/>
        </w:rPr>
        <w:lastRenderedPageBreak/>
        <w:t>Ensure optimal vaccination procedure.</w:t>
      </w:r>
    </w:p>
    <w:p w14:paraId="51F55BB2" w14:textId="77777777" w:rsidR="005C64BF" w:rsidRPr="003670C0" w:rsidRDefault="00127C68">
      <w:pPr>
        <w:pStyle w:val="Brdtekst"/>
        <w:numPr>
          <w:ilvl w:val="0"/>
          <w:numId w:val="4"/>
        </w:numPr>
        <w:spacing w:line="360" w:lineRule="auto"/>
        <w:rPr>
          <w:color w:val="auto"/>
          <w:sz w:val="24"/>
          <w:szCs w:val="24"/>
        </w:rPr>
      </w:pPr>
      <w:r w:rsidRPr="003670C0">
        <w:rPr>
          <w:color w:val="auto"/>
          <w:sz w:val="24"/>
          <w:szCs w:val="24"/>
        </w:rPr>
        <w:t>Reduce insect problems.</w:t>
      </w:r>
    </w:p>
    <w:p w14:paraId="4CCBA8C2" w14:textId="77777777" w:rsidR="005C64BF" w:rsidRPr="003670C0" w:rsidRDefault="00127C68">
      <w:pPr>
        <w:pStyle w:val="Brdtekst"/>
        <w:numPr>
          <w:ilvl w:val="0"/>
          <w:numId w:val="4"/>
        </w:numPr>
        <w:spacing w:line="360" w:lineRule="auto"/>
        <w:rPr>
          <w:color w:val="auto"/>
          <w:sz w:val="24"/>
          <w:szCs w:val="24"/>
        </w:rPr>
      </w:pPr>
      <w:r w:rsidRPr="003670C0">
        <w:rPr>
          <w:color w:val="auto"/>
          <w:sz w:val="24"/>
          <w:szCs w:val="24"/>
        </w:rPr>
        <w:t>Control of mice and rats</w:t>
      </w:r>
    </w:p>
    <w:p w14:paraId="3C16064D" w14:textId="77777777" w:rsidR="005C64BF" w:rsidRPr="003670C0" w:rsidRDefault="00127C68">
      <w:pPr>
        <w:pStyle w:val="Brdtekst"/>
        <w:numPr>
          <w:ilvl w:val="0"/>
          <w:numId w:val="4"/>
        </w:numPr>
        <w:spacing w:line="360" w:lineRule="auto"/>
        <w:rPr>
          <w:color w:val="auto"/>
          <w:sz w:val="24"/>
          <w:szCs w:val="24"/>
          <w:lang w:val="en-US"/>
        </w:rPr>
      </w:pPr>
      <w:r w:rsidRPr="003670C0">
        <w:rPr>
          <w:color w:val="auto"/>
          <w:sz w:val="24"/>
          <w:szCs w:val="24"/>
          <w:lang w:val="en-US"/>
        </w:rPr>
        <w:t>Protect the horse against eye injuries in the stable (no hay net, sharp hooks or handles on buckets)</w:t>
      </w:r>
    </w:p>
    <w:p w14:paraId="33FC7A0F" w14:textId="77777777" w:rsidR="005C64BF" w:rsidRPr="003670C0" w:rsidRDefault="00127C68">
      <w:pPr>
        <w:pStyle w:val="Brdtekst"/>
        <w:numPr>
          <w:ilvl w:val="0"/>
          <w:numId w:val="4"/>
        </w:numPr>
        <w:spacing w:line="360" w:lineRule="auto"/>
        <w:rPr>
          <w:color w:val="auto"/>
          <w:sz w:val="24"/>
          <w:szCs w:val="24"/>
          <w:lang w:val="en-US"/>
        </w:rPr>
      </w:pPr>
      <w:r w:rsidRPr="003670C0">
        <w:rPr>
          <w:color w:val="auto"/>
          <w:sz w:val="24"/>
          <w:szCs w:val="24"/>
          <w:lang w:val="en-US"/>
        </w:rPr>
        <w:t>Reduce exposure to sun light in the summer (fly mask with sun filter, stabling during sun intensive hours)</w:t>
      </w:r>
    </w:p>
    <w:p w14:paraId="77E3733A" w14:textId="77777777" w:rsidR="005C64BF" w:rsidRPr="003670C0" w:rsidRDefault="00127C68">
      <w:pPr>
        <w:pStyle w:val="Brdtekst"/>
        <w:numPr>
          <w:ilvl w:val="0"/>
          <w:numId w:val="4"/>
        </w:numPr>
        <w:spacing w:line="360" w:lineRule="auto"/>
        <w:rPr>
          <w:color w:val="auto"/>
          <w:sz w:val="24"/>
          <w:szCs w:val="24"/>
          <w:lang w:val="en-US"/>
        </w:rPr>
      </w:pPr>
      <w:r w:rsidRPr="003670C0">
        <w:rPr>
          <w:color w:val="auto"/>
          <w:sz w:val="24"/>
          <w:szCs w:val="24"/>
          <w:lang w:val="en-US"/>
        </w:rPr>
        <w:t>Administer good feed an keep fields without stiff weed stems.</w:t>
      </w:r>
    </w:p>
    <w:p w14:paraId="6BC879D8" w14:textId="77777777" w:rsidR="005C64BF" w:rsidRPr="003670C0" w:rsidRDefault="00127C68">
      <w:pPr>
        <w:pStyle w:val="Overskrift2"/>
        <w:rPr>
          <w:rFonts w:ascii="Calibri" w:eastAsia="Calibri" w:hAnsi="Calibri" w:cs="Calibri"/>
          <w:color w:val="auto"/>
          <w:sz w:val="32"/>
          <w:szCs w:val="32"/>
        </w:rPr>
      </w:pPr>
      <w:bookmarkStart w:id="8" w:name="_Toc7"/>
      <w:r w:rsidRPr="003670C0">
        <w:rPr>
          <w:color w:val="auto"/>
          <w:sz w:val="32"/>
          <w:szCs w:val="32"/>
        </w:rPr>
        <w:t>H</w:t>
      </w:r>
      <w:bookmarkEnd w:id="8"/>
      <w:r w:rsidRPr="003670C0">
        <w:rPr>
          <w:color w:val="auto"/>
          <w:sz w:val="32"/>
          <w:szCs w:val="32"/>
        </w:rPr>
        <w:t>eritability</w:t>
      </w:r>
    </w:p>
    <w:p w14:paraId="1D07599E" w14:textId="518A0158" w:rsidR="005C64BF" w:rsidRPr="003670C0" w:rsidRDefault="00127C68">
      <w:pPr>
        <w:pStyle w:val="Brdtekst"/>
        <w:spacing w:line="360" w:lineRule="auto"/>
        <w:rPr>
          <w:color w:val="auto"/>
          <w:sz w:val="24"/>
          <w:szCs w:val="24"/>
          <w:lang w:val="en-US"/>
        </w:rPr>
      </w:pPr>
      <w:r w:rsidRPr="003670C0">
        <w:rPr>
          <w:color w:val="auto"/>
          <w:sz w:val="24"/>
          <w:szCs w:val="24"/>
          <w:lang w:val="en-US"/>
        </w:rPr>
        <w:t xml:space="preserve">There can be no doubt, horses with the LP-gene have greater risk of developing ERU (Dwyer AE, 1995). The Dwyer study in 1995 showed the risk to be 8,3 times higher for horses with the LP-gene  compared to horses without the LP-gene. It must be noted, this study was conducted on </w:t>
      </w:r>
      <w:r w:rsidR="00DD6F86" w:rsidRPr="003670C0">
        <w:rPr>
          <w:color w:val="auto"/>
          <w:sz w:val="24"/>
          <w:szCs w:val="24"/>
          <w:lang w:val="en-US"/>
        </w:rPr>
        <w:t xml:space="preserve">Appaloosa horses in the USA. </w:t>
      </w:r>
      <w:r w:rsidRPr="003670C0">
        <w:rPr>
          <w:color w:val="auto"/>
          <w:sz w:val="24"/>
          <w:szCs w:val="24"/>
          <w:lang w:val="en-US"/>
        </w:rPr>
        <w:t>Allbaugh shows great differences in the prevalence of ERU in different countries (Al</w:t>
      </w:r>
      <w:r w:rsidR="00DD6F86" w:rsidRPr="003670C0">
        <w:rPr>
          <w:color w:val="auto"/>
          <w:sz w:val="24"/>
          <w:szCs w:val="24"/>
          <w:lang w:val="en-US"/>
        </w:rPr>
        <w:t>lbaugh, 2017). One cannot necessari</w:t>
      </w:r>
      <w:r w:rsidRPr="003670C0">
        <w:rPr>
          <w:color w:val="auto"/>
          <w:sz w:val="24"/>
          <w:szCs w:val="24"/>
          <w:lang w:val="en-US"/>
        </w:rPr>
        <w:t>ly draw direct parallels to all countries and to the Knabstrupper, but we have to recognize, that the prevalence of ERU in Knabstruppers is higher than in solid coloured horses</w:t>
      </w:r>
      <w:r w:rsidR="000D1E7F" w:rsidRPr="003670C0">
        <w:rPr>
          <w:color w:val="auto"/>
          <w:sz w:val="24"/>
          <w:szCs w:val="24"/>
          <w:lang w:val="en-US"/>
        </w:rPr>
        <w:t>.</w:t>
      </w:r>
    </w:p>
    <w:p w14:paraId="3E05B919" w14:textId="4E1A54D0" w:rsidR="005C64BF" w:rsidRPr="003670C0" w:rsidRDefault="00127C68">
      <w:pPr>
        <w:pStyle w:val="Brdtekst"/>
        <w:spacing w:line="360" w:lineRule="auto"/>
        <w:rPr>
          <w:color w:val="auto"/>
          <w:sz w:val="24"/>
          <w:szCs w:val="24"/>
          <w:lang w:val="en-US"/>
        </w:rPr>
      </w:pPr>
      <w:r w:rsidRPr="003670C0">
        <w:rPr>
          <w:color w:val="auto"/>
          <w:sz w:val="24"/>
          <w:szCs w:val="24"/>
          <w:lang w:val="en-US"/>
        </w:rPr>
        <w:t>There is a lot of research in this field at the moment and geneticists have shown a greater risk of developing this form of ERU if the horse is homozygot</w:t>
      </w:r>
      <w:r w:rsidR="003618A2" w:rsidRPr="003670C0">
        <w:rPr>
          <w:color w:val="auto"/>
          <w:sz w:val="24"/>
          <w:szCs w:val="24"/>
          <w:lang w:val="en-US"/>
        </w:rPr>
        <w:t>e</w:t>
      </w:r>
      <w:r w:rsidRPr="003670C0">
        <w:rPr>
          <w:color w:val="auto"/>
          <w:sz w:val="24"/>
          <w:szCs w:val="24"/>
          <w:lang w:val="en-US"/>
        </w:rPr>
        <w:t xml:space="preserve"> LP/LP, but even LP/lp are affected. Solid coloured Knabstruppers do not have an increased risk of developing ERU. There are indications some horse families/breeding lines have a significantly greater prevalence of ERU. This is one of the aspects we hope to get some clarification on, through registration of horses with known disease and their descent.</w:t>
      </w:r>
    </w:p>
    <w:p w14:paraId="7C9ABE7C" w14:textId="6334826F" w:rsidR="005C64BF" w:rsidRPr="003670C0" w:rsidRDefault="00127C68">
      <w:pPr>
        <w:pStyle w:val="Brdtekst"/>
        <w:spacing w:line="360" w:lineRule="auto"/>
        <w:rPr>
          <w:color w:val="auto"/>
          <w:sz w:val="24"/>
          <w:szCs w:val="24"/>
          <w:lang w:val="en-US"/>
        </w:rPr>
      </w:pPr>
      <w:r w:rsidRPr="003670C0">
        <w:rPr>
          <w:color w:val="auto"/>
          <w:sz w:val="24"/>
          <w:szCs w:val="24"/>
          <w:lang w:val="en-US"/>
        </w:rPr>
        <w:t>ERU can affect horses of all ages. Unfortunately, it is quite common the diagnosis is made only when the horse is about 10 – 15 years old, because it is often at this age, the disease is so advanced</w:t>
      </w:r>
      <w:r w:rsidR="000166E1" w:rsidRPr="003670C0">
        <w:rPr>
          <w:color w:val="auto"/>
          <w:sz w:val="24"/>
          <w:szCs w:val="24"/>
          <w:lang w:val="en-US"/>
        </w:rPr>
        <w:t xml:space="preserve"> and</w:t>
      </w:r>
      <w:r w:rsidRPr="003670C0">
        <w:rPr>
          <w:color w:val="auto"/>
          <w:sz w:val="24"/>
          <w:szCs w:val="24"/>
          <w:lang w:val="en-US"/>
        </w:rPr>
        <w:t xml:space="preserve"> the symptoms become apparent to the horse owner. In connection to excluding horses with ERU from the breeding program, this is a big problem, as many horses have been active in the breeding program for many years when the diagnosis i</w:t>
      </w:r>
      <w:r w:rsidR="003618A2" w:rsidRPr="003670C0">
        <w:rPr>
          <w:color w:val="auto"/>
          <w:sz w:val="24"/>
          <w:szCs w:val="24"/>
          <w:lang w:val="en-US"/>
        </w:rPr>
        <w:t>s</w:t>
      </w:r>
      <w:r w:rsidRPr="003670C0">
        <w:rPr>
          <w:color w:val="auto"/>
          <w:sz w:val="24"/>
          <w:szCs w:val="24"/>
          <w:lang w:val="en-US"/>
        </w:rPr>
        <w:t xml:space="preserve"> made.</w:t>
      </w:r>
    </w:p>
    <w:p w14:paraId="578A830C" w14:textId="36627B0A" w:rsidR="005C64BF" w:rsidRPr="003670C0" w:rsidRDefault="00127C68">
      <w:pPr>
        <w:pStyle w:val="Brdtekst"/>
        <w:spacing w:line="360" w:lineRule="auto"/>
        <w:rPr>
          <w:color w:val="auto"/>
          <w:sz w:val="24"/>
          <w:szCs w:val="24"/>
          <w:lang w:val="en-US"/>
        </w:rPr>
      </w:pPr>
      <w:r w:rsidRPr="003670C0">
        <w:rPr>
          <w:color w:val="auto"/>
          <w:sz w:val="24"/>
          <w:szCs w:val="24"/>
          <w:lang w:val="en-US"/>
        </w:rPr>
        <w:lastRenderedPageBreak/>
        <w:t>At this time, it is uncertain if exclusion of horses with ERU from the breeding program will solve the problem, though. The great variation in the prevalence of ERU across borders suggests a significant enviro</w:t>
      </w:r>
      <w:r w:rsidR="00DD6F86" w:rsidRPr="003670C0">
        <w:rPr>
          <w:color w:val="auto"/>
          <w:sz w:val="24"/>
          <w:szCs w:val="24"/>
          <w:lang w:val="en-US"/>
        </w:rPr>
        <w:t>n</w:t>
      </w:r>
      <w:r w:rsidRPr="003670C0">
        <w:rPr>
          <w:color w:val="auto"/>
          <w:sz w:val="24"/>
          <w:szCs w:val="24"/>
          <w:lang w:val="en-US"/>
        </w:rPr>
        <w:t>mental factor in the prevalence and development of ERU. Only further study will show, if this is caused by the greater representation of some horse families/breeding lines in certain countries, or if all horses with the LP – gene have the same risk of developing ERU and it depends on enviro</w:t>
      </w:r>
      <w:r w:rsidR="003618A2" w:rsidRPr="003670C0">
        <w:rPr>
          <w:color w:val="auto"/>
          <w:sz w:val="24"/>
          <w:szCs w:val="24"/>
          <w:lang w:val="en-US"/>
        </w:rPr>
        <w:t>n</w:t>
      </w:r>
      <w:r w:rsidRPr="003670C0">
        <w:rPr>
          <w:color w:val="auto"/>
          <w:sz w:val="24"/>
          <w:szCs w:val="24"/>
          <w:lang w:val="en-US"/>
        </w:rPr>
        <w:t>mental factors if the horse develops ERU. Until this is clarified, it is recommended, according to the precautionary principle, to exclude horses with a known ERU diagnosis from breeding, and to submit breeding stock to eye examinations at a regular basis, to establish a diagnosis early in the breeding career.</w:t>
      </w:r>
    </w:p>
    <w:p w14:paraId="77D241B1" w14:textId="77777777" w:rsidR="005C64BF" w:rsidRPr="003670C0" w:rsidRDefault="00127C68">
      <w:pPr>
        <w:pStyle w:val="Indholdsfortegnelse1"/>
        <w:rPr>
          <w:color w:val="auto"/>
          <w:lang w:val="en-US"/>
        </w:rPr>
      </w:pPr>
      <w:r w:rsidRPr="003670C0">
        <w:rPr>
          <w:rFonts w:asciiTheme="majorHAnsi" w:eastAsiaTheme="majorEastAsia" w:hAnsiTheme="majorHAnsi" w:cstheme="majorBidi"/>
          <w:color w:val="auto"/>
          <w:sz w:val="32"/>
          <w:szCs w:val="32"/>
          <w:lang w:val="en-US" w:eastAsia="en-US"/>
        </w:rPr>
        <w:t>Registration of eye disease in Knabstruppers</w:t>
      </w:r>
      <w:bookmarkStart w:id="9" w:name="_Toc8"/>
      <w:bookmarkEnd w:id="9"/>
    </w:p>
    <w:p w14:paraId="582F1770" w14:textId="7B1701F3" w:rsidR="005C64BF" w:rsidRPr="003670C0" w:rsidRDefault="00127C68">
      <w:pPr>
        <w:pStyle w:val="Brdtekst"/>
        <w:spacing w:line="360" w:lineRule="auto"/>
        <w:rPr>
          <w:color w:val="auto"/>
          <w:sz w:val="24"/>
          <w:szCs w:val="24"/>
          <w:lang w:val="en-US"/>
        </w:rPr>
      </w:pPr>
      <w:r w:rsidRPr="003670C0">
        <w:rPr>
          <w:color w:val="auto"/>
          <w:sz w:val="24"/>
          <w:szCs w:val="24"/>
          <w:lang w:val="en-US"/>
        </w:rPr>
        <w:t>Knabstrupperforeningen for Danmark has decided to register all Knabstruppers with a known eye disease, living as well as deceased, on a voluntary basis. The purpose is to improve knowledge about the prevalence of ERU and other eye diseases in Knabstruppers, to perhaps identify horse families/breeding lines with greater prevalence of ERU and through our register, to contribute to further research in ERU. It is our hope, through this work to produce guidelines for breeding, reducing the risk of ERU in Knabstruppers to normal levels. To carry out this registration, a group called the Uveitis Committee has been set up. Only the commit</w:t>
      </w:r>
      <w:r w:rsidR="00DD6F86" w:rsidRPr="003670C0">
        <w:rPr>
          <w:color w:val="auto"/>
          <w:sz w:val="24"/>
          <w:szCs w:val="24"/>
          <w:lang w:val="en-US"/>
        </w:rPr>
        <w:t>t</w:t>
      </w:r>
      <w:r w:rsidRPr="003670C0">
        <w:rPr>
          <w:color w:val="auto"/>
          <w:sz w:val="24"/>
          <w:szCs w:val="24"/>
          <w:lang w:val="en-US"/>
        </w:rPr>
        <w:t>ee will process and have knowledge of the contents in the register. Use of the register for research and publication of results will always take place with anonymized da</w:t>
      </w:r>
      <w:r w:rsidR="003618A2" w:rsidRPr="003670C0">
        <w:rPr>
          <w:color w:val="auto"/>
          <w:sz w:val="24"/>
          <w:szCs w:val="24"/>
          <w:lang w:val="en-US"/>
        </w:rPr>
        <w:t>ta so that indivdual horses can</w:t>
      </w:r>
      <w:r w:rsidRPr="003670C0">
        <w:rPr>
          <w:color w:val="auto"/>
          <w:sz w:val="24"/>
          <w:szCs w:val="24"/>
          <w:lang w:val="en-US"/>
        </w:rPr>
        <w:t>not be identified. The Uveitis Committee has produced a form for the individual horse owner to fill out and send to:</w:t>
      </w:r>
    </w:p>
    <w:p w14:paraId="21A31282" w14:textId="77777777" w:rsidR="005C64BF" w:rsidRPr="003670C0" w:rsidRDefault="00127C68">
      <w:pPr>
        <w:pStyle w:val="Brdtekst"/>
        <w:spacing w:line="360" w:lineRule="auto"/>
        <w:rPr>
          <w:color w:val="auto"/>
          <w:sz w:val="24"/>
          <w:szCs w:val="24"/>
          <w:lang w:val="en-US"/>
        </w:rPr>
      </w:pPr>
      <w:r w:rsidRPr="003670C0">
        <w:rPr>
          <w:color w:val="auto"/>
          <w:sz w:val="24"/>
          <w:szCs w:val="24"/>
          <w:lang w:val="en-US"/>
        </w:rPr>
        <w:t xml:space="preserve"> </w:t>
      </w:r>
      <w:hyperlink r:id="rId8">
        <w:r w:rsidRPr="003670C0">
          <w:rPr>
            <w:rStyle w:val="Hyperlink"/>
            <w:color w:val="auto"/>
            <w:sz w:val="24"/>
            <w:szCs w:val="24"/>
            <w:lang w:val="en-US"/>
          </w:rPr>
          <w:t>knabstrupper.eru@gmail.com</w:t>
        </w:r>
      </w:hyperlink>
      <w:r w:rsidRPr="003670C0">
        <w:rPr>
          <w:color w:val="auto"/>
          <w:sz w:val="24"/>
          <w:szCs w:val="24"/>
          <w:lang w:val="en-US"/>
        </w:rPr>
        <w:t>.</w:t>
      </w:r>
    </w:p>
    <w:p w14:paraId="0809D182" w14:textId="3AC86949" w:rsidR="005C64BF" w:rsidRPr="003670C0" w:rsidRDefault="00127C68">
      <w:pPr>
        <w:pStyle w:val="Brdtekst"/>
        <w:spacing w:line="360" w:lineRule="auto"/>
        <w:rPr>
          <w:color w:val="auto"/>
          <w:sz w:val="24"/>
          <w:szCs w:val="24"/>
          <w:lang w:val="en-US"/>
        </w:rPr>
      </w:pPr>
      <w:r w:rsidRPr="003670C0">
        <w:rPr>
          <w:color w:val="auto"/>
          <w:sz w:val="24"/>
          <w:szCs w:val="24"/>
          <w:lang w:val="en-US"/>
        </w:rPr>
        <w:t xml:space="preserve">The Uveitis Committee also works to expand knowledge of ERU by producing pamphlets and articles for breeders and horse owners, as well as pamphlets, survey forms and articles for  veterinarians. </w:t>
      </w:r>
      <w:r w:rsidR="003618A2" w:rsidRPr="003670C0">
        <w:rPr>
          <w:color w:val="auto"/>
          <w:sz w:val="24"/>
          <w:szCs w:val="24"/>
          <w:lang w:val="en-US"/>
        </w:rPr>
        <w:t>Further</w:t>
      </w:r>
      <w:r w:rsidRPr="003670C0">
        <w:rPr>
          <w:color w:val="auto"/>
          <w:sz w:val="24"/>
          <w:szCs w:val="24"/>
          <w:lang w:val="en-US"/>
        </w:rPr>
        <w:t>more work is done to</w:t>
      </w:r>
      <w:r w:rsidR="003618A2" w:rsidRPr="003670C0">
        <w:rPr>
          <w:color w:val="auto"/>
          <w:sz w:val="24"/>
          <w:szCs w:val="24"/>
          <w:lang w:val="en-US"/>
        </w:rPr>
        <w:t xml:space="preserve"> organize collective eye examin</w:t>
      </w:r>
      <w:r w:rsidRPr="003670C0">
        <w:rPr>
          <w:color w:val="auto"/>
          <w:sz w:val="24"/>
          <w:szCs w:val="24"/>
          <w:lang w:val="en-US"/>
        </w:rPr>
        <w:t>ations.</w:t>
      </w:r>
    </w:p>
    <w:p w14:paraId="7BB71841" w14:textId="77777777" w:rsidR="005C64BF" w:rsidRPr="003670C0" w:rsidRDefault="00127C68">
      <w:pPr>
        <w:pStyle w:val="Overskrift1"/>
        <w:rPr>
          <w:color w:val="auto"/>
        </w:rPr>
      </w:pPr>
      <w:bookmarkStart w:id="10" w:name="_Toc9"/>
      <w:r w:rsidRPr="003670C0">
        <w:rPr>
          <w:color w:val="auto"/>
        </w:rPr>
        <w:t>Reference</w:t>
      </w:r>
      <w:bookmarkEnd w:id="10"/>
      <w:r w:rsidRPr="003670C0">
        <w:rPr>
          <w:color w:val="auto"/>
        </w:rPr>
        <w:t>s</w:t>
      </w:r>
    </w:p>
    <w:p w14:paraId="3A2A6003" w14:textId="77777777" w:rsidR="005C64BF" w:rsidRPr="003670C0" w:rsidRDefault="00127C68">
      <w:pPr>
        <w:pStyle w:val="Bibliografi"/>
        <w:ind w:left="720" w:hanging="720"/>
      </w:pPr>
      <w:r w:rsidRPr="003670C0">
        <w:fldChar w:fldCharType="begin"/>
      </w:r>
      <w:r w:rsidRPr="003670C0">
        <w:instrText>ADDIN EN.REFLIST</w:instrText>
      </w:r>
      <w:r w:rsidRPr="003670C0">
        <w:fldChar w:fldCharType="separate"/>
      </w:r>
    </w:p>
    <w:p w14:paraId="06B22A3C" w14:textId="77777777" w:rsidR="005C64BF" w:rsidRPr="003670C0" w:rsidRDefault="00127C68">
      <w:pPr>
        <w:pStyle w:val="Bibliografi"/>
        <w:ind w:left="720" w:hanging="720"/>
      </w:pPr>
      <w:r w:rsidRPr="003670C0">
        <w:t xml:space="preserve">Allbaugh, R. A. (2017). Equine recurrent uveitis: A review of clinical assessment and management. </w:t>
      </w:r>
      <w:r w:rsidRPr="003670C0">
        <w:rPr>
          <w:i/>
          <w:iCs/>
        </w:rPr>
        <w:t>EQUINE VETERINARY EDUCATION</w:t>
      </w:r>
      <w:r w:rsidRPr="003670C0">
        <w:t>, s. 279-288.</w:t>
      </w:r>
    </w:p>
    <w:p w14:paraId="7C0AFCC9" w14:textId="77777777" w:rsidR="005C64BF" w:rsidRPr="003670C0" w:rsidRDefault="00127C68">
      <w:pPr>
        <w:pStyle w:val="Bibliografi"/>
        <w:ind w:left="720" w:hanging="720"/>
      </w:pPr>
      <w:r w:rsidRPr="003670C0">
        <w:lastRenderedPageBreak/>
        <w:t xml:space="preserve">Dwyer AE, C. R. (1995). Association of leptospiral seroreactivity and breed with uveitis and blindness in horses: 372 cases (1986-1993). </w:t>
      </w:r>
      <w:r w:rsidRPr="003670C0">
        <w:rPr>
          <w:i/>
          <w:iCs/>
        </w:rPr>
        <w:t xml:space="preserve">Journal of the American Veterinary Medical Association </w:t>
      </w:r>
      <w:r w:rsidRPr="003670C0">
        <w:t>, s. 1327-1331.</w:t>
      </w:r>
    </w:p>
    <w:p w14:paraId="4C90A5AD" w14:textId="77777777" w:rsidR="005C64BF" w:rsidRPr="003670C0" w:rsidRDefault="00127C68">
      <w:pPr>
        <w:pStyle w:val="Bibliografi"/>
        <w:ind w:left="720" w:hanging="720"/>
      </w:pPr>
      <w:r w:rsidRPr="003670C0">
        <w:t xml:space="preserve">Gilger B C, M. T. (2004). Equine recurrent uveitis: new methods of mangement. </w:t>
      </w:r>
      <w:r w:rsidRPr="003670C0">
        <w:rPr>
          <w:i/>
          <w:iCs/>
        </w:rPr>
        <w:t>Veterinary Clinics, Equine Practice</w:t>
      </w:r>
      <w:r w:rsidRPr="003670C0">
        <w:t>, s. 417-427.</w:t>
      </w:r>
    </w:p>
    <w:p w14:paraId="6430C506" w14:textId="77777777" w:rsidR="005C64BF" w:rsidRPr="003670C0" w:rsidRDefault="00127C68">
      <w:pPr>
        <w:pStyle w:val="Bibliografi"/>
        <w:ind w:left="720" w:hanging="720"/>
        <w:rPr>
          <w:lang w:val="da-DK"/>
        </w:rPr>
      </w:pPr>
      <w:r w:rsidRPr="003670C0">
        <w:t xml:space="preserve">L, S. (15. 11 2013). </w:t>
      </w:r>
      <w:r w:rsidRPr="003670C0">
        <w:rPr>
          <w:i/>
          <w:iCs/>
        </w:rPr>
        <w:t>The Appaloosa project</w:t>
      </w:r>
      <w:r w:rsidRPr="003670C0">
        <w:t xml:space="preserve">. </w:t>
      </w:r>
      <w:r w:rsidRPr="003670C0">
        <w:rPr>
          <w:lang w:val="da-DK"/>
        </w:rPr>
        <w:t>Hentet fra https://www.appaloosaproject.co/articles/free-articles/8-equine-recurrent-uveitis.html</w:t>
      </w:r>
    </w:p>
    <w:p w14:paraId="3E035597" w14:textId="77777777" w:rsidR="005C64BF" w:rsidRPr="003670C0" w:rsidRDefault="00127C68">
      <w:pPr>
        <w:pStyle w:val="Bibliografi"/>
        <w:ind w:left="720" w:hanging="720"/>
      </w:pPr>
      <w:r w:rsidRPr="003670C0">
        <w:t xml:space="preserve">Lynne S. Sandmeyer, B. S. (july 2017). Equine recurrent uveitis in western Canadian prairie provinces: A retrospective study (2002–2015). </w:t>
      </w:r>
      <w:r w:rsidRPr="003670C0">
        <w:rPr>
          <w:i/>
          <w:iCs/>
        </w:rPr>
        <w:t>The Canadian Veterinary Journal</w:t>
      </w:r>
      <w:r w:rsidRPr="003670C0">
        <w:t>, s. 717-722.</w:t>
      </w:r>
    </w:p>
    <w:p w14:paraId="20F7569A" w14:textId="77777777" w:rsidR="005C64BF" w:rsidRPr="00410E96" w:rsidRDefault="00127C68">
      <w:pPr>
        <w:pStyle w:val="Bibliografi"/>
        <w:ind w:left="720" w:hanging="720"/>
      </w:pPr>
      <w:r w:rsidRPr="003670C0">
        <w:t xml:space="preserve">Sandmeyer L S, B. B. (2017). Equine recurrent uveitis in western canadian prairie provinces: A retrospective study (2002-2015). </w:t>
      </w:r>
      <w:r w:rsidRPr="003670C0">
        <w:rPr>
          <w:i/>
          <w:iCs/>
        </w:rPr>
        <w:t xml:space="preserve">Canadian veterinary journal </w:t>
      </w:r>
      <w:r w:rsidRPr="003670C0">
        <w:t>, s. 717-722.</w:t>
      </w:r>
      <w:r w:rsidRPr="003670C0">
        <w:fldChar w:fldCharType="end"/>
      </w:r>
    </w:p>
    <w:p w14:paraId="4BC21621" w14:textId="77777777" w:rsidR="005C64BF" w:rsidRPr="00410E96" w:rsidRDefault="005C64BF">
      <w:pPr>
        <w:pStyle w:val="Brdtekst"/>
        <w:spacing w:line="360" w:lineRule="auto"/>
        <w:rPr>
          <w:sz w:val="24"/>
          <w:szCs w:val="24"/>
          <w:lang w:val="en-US"/>
        </w:rPr>
      </w:pPr>
    </w:p>
    <w:p w14:paraId="6FD7D510" w14:textId="77777777" w:rsidR="005C64BF" w:rsidRPr="00410E96" w:rsidRDefault="005C64BF">
      <w:pPr>
        <w:pStyle w:val="Brdtekst"/>
        <w:spacing w:line="360" w:lineRule="auto"/>
        <w:rPr>
          <w:sz w:val="24"/>
          <w:szCs w:val="24"/>
          <w:lang w:val="en-US"/>
        </w:rPr>
      </w:pPr>
    </w:p>
    <w:p w14:paraId="78D649E4" w14:textId="239DD96A" w:rsidR="00B273DF" w:rsidRPr="00540267" w:rsidRDefault="00B273DF" w:rsidP="00B273DF">
      <w:pPr>
        <w:keepNext/>
        <w:keepLines/>
        <w:pBdr>
          <w:top w:val="nil"/>
          <w:left w:val="nil"/>
          <w:bottom w:val="nil"/>
          <w:right w:val="nil"/>
          <w:between w:val="nil"/>
          <w:bar w:val="nil"/>
        </w:pBdr>
        <w:suppressAutoHyphens w:val="0"/>
        <w:spacing w:before="240"/>
        <w:outlineLvl w:val="0"/>
        <w:rPr>
          <w:rFonts w:asciiTheme="majorHAnsi" w:eastAsiaTheme="majorEastAsia" w:hAnsiTheme="majorHAnsi" w:cstheme="majorBidi"/>
          <w:sz w:val="32"/>
          <w:szCs w:val="32"/>
          <w:bdr w:val="nil"/>
        </w:rPr>
      </w:pPr>
      <w:r w:rsidRPr="00540267">
        <w:rPr>
          <w:rFonts w:asciiTheme="majorHAnsi" w:eastAsiaTheme="majorEastAsia" w:hAnsiTheme="majorHAnsi" w:cstheme="majorBidi"/>
          <w:sz w:val="32"/>
          <w:szCs w:val="32"/>
          <w:bdr w:val="nil"/>
        </w:rPr>
        <w:t>Postscript</w:t>
      </w:r>
    </w:p>
    <w:p w14:paraId="774CB250" w14:textId="4FDDA876" w:rsidR="000166E1" w:rsidRPr="00410E96" w:rsidRDefault="000166E1" w:rsidP="000166E1">
      <w:pPr>
        <w:keepNext/>
        <w:keepLines/>
        <w:pBdr>
          <w:top w:val="nil"/>
          <w:left w:val="nil"/>
          <w:bottom w:val="nil"/>
          <w:right w:val="nil"/>
          <w:between w:val="nil"/>
          <w:bar w:val="nil"/>
        </w:pBdr>
        <w:suppressAutoHyphens w:val="0"/>
        <w:spacing w:before="240"/>
        <w:outlineLvl w:val="0"/>
        <w:rPr>
          <w:rFonts w:asciiTheme="majorHAnsi" w:eastAsiaTheme="majorEastAsia" w:hAnsiTheme="majorHAnsi" w:cstheme="majorBidi"/>
          <w:color w:val="2F5496" w:themeColor="accent1" w:themeShade="BF"/>
          <w:sz w:val="32"/>
          <w:szCs w:val="32"/>
          <w:bdr w:val="nil"/>
        </w:rPr>
      </w:pPr>
    </w:p>
    <w:p w14:paraId="637D0E79" w14:textId="5E4FE1CF" w:rsidR="00B273DF" w:rsidRDefault="00B273DF" w:rsidP="00B273DF">
      <w:pPr>
        <w:pBdr>
          <w:top w:val="nil"/>
          <w:left w:val="nil"/>
          <w:bottom w:val="nil"/>
          <w:right w:val="nil"/>
          <w:between w:val="nil"/>
          <w:bar w:val="nil"/>
        </w:pBdr>
        <w:suppressAutoHyphens w:val="0"/>
        <w:rPr>
          <w:bdr w:val="nil"/>
          <w:lang w:val="en"/>
        </w:rPr>
      </w:pPr>
      <w:r w:rsidRPr="00B273DF">
        <w:rPr>
          <w:bdr w:val="nil"/>
          <w:lang w:val="en"/>
        </w:rPr>
        <w:t xml:space="preserve">Since the article was written, more knowledge has been published in the field. </w:t>
      </w:r>
      <w:r w:rsidR="00410E96">
        <w:rPr>
          <w:bdr w:val="nil"/>
          <w:lang w:val="en"/>
        </w:rPr>
        <w:t>Two</w:t>
      </w:r>
      <w:r w:rsidRPr="00B273DF">
        <w:rPr>
          <w:bdr w:val="nil"/>
          <w:lang w:val="en"/>
        </w:rPr>
        <w:t xml:space="preserve"> exciting articles have been published.</w:t>
      </w:r>
    </w:p>
    <w:p w14:paraId="547F4610" w14:textId="77777777" w:rsidR="00B361F3" w:rsidRPr="00B273DF" w:rsidRDefault="00B361F3" w:rsidP="00B273DF">
      <w:pPr>
        <w:pBdr>
          <w:top w:val="nil"/>
          <w:left w:val="nil"/>
          <w:bottom w:val="nil"/>
          <w:right w:val="nil"/>
          <w:between w:val="nil"/>
          <w:bar w:val="nil"/>
        </w:pBdr>
        <w:suppressAutoHyphens w:val="0"/>
        <w:rPr>
          <w:bdr w:val="nil"/>
        </w:rPr>
      </w:pPr>
    </w:p>
    <w:p w14:paraId="4C4C2EDC" w14:textId="77777777" w:rsidR="00B273DF" w:rsidRPr="00B273DF" w:rsidRDefault="00B273DF" w:rsidP="00B273DF">
      <w:pPr>
        <w:pBdr>
          <w:top w:val="nil"/>
          <w:left w:val="nil"/>
          <w:bottom w:val="nil"/>
          <w:right w:val="nil"/>
          <w:between w:val="nil"/>
          <w:bar w:val="nil"/>
        </w:pBdr>
        <w:suppressAutoHyphens w:val="0"/>
        <w:rPr>
          <w:bdr w:val="nil"/>
        </w:rPr>
      </w:pPr>
      <w:r w:rsidRPr="00B273DF">
        <w:rPr>
          <w:bdr w:val="nil"/>
        </w:rPr>
        <w:t xml:space="preserve">H Rockwell 1, M Mack 1, T Famula 2, L Sandmeyer 3, B Bauer 3, A Dwyer 4, M Lassaline 5, S Beeson 6, S Archer 7, M McCue 6, R R Bellone 1 (2020) </w:t>
      </w:r>
      <w:r w:rsidRPr="00B273DF">
        <w:rPr>
          <w:b/>
          <w:bCs/>
          <w:bdr w:val="nil"/>
        </w:rPr>
        <w:t>Genetic investigation of equine recurrent uveitis in Appaloosa horses</w:t>
      </w:r>
      <w:r w:rsidRPr="00B273DF">
        <w:rPr>
          <w:bdr w:val="nil"/>
        </w:rPr>
        <w:t xml:space="preserve">  </w:t>
      </w:r>
      <w:r w:rsidRPr="00082FD5">
        <w:rPr>
          <w:i/>
          <w:iCs/>
          <w:bdr w:val="nil"/>
        </w:rPr>
        <w:t>Animal Genetics 2020 Feb;</w:t>
      </w:r>
      <w:r w:rsidRPr="00B273DF">
        <w:rPr>
          <w:bdr w:val="nil"/>
        </w:rPr>
        <w:t>51(1):111-116</w:t>
      </w:r>
    </w:p>
    <w:p w14:paraId="54618F36" w14:textId="77777777" w:rsidR="000166E1" w:rsidRPr="000166E1" w:rsidRDefault="000166E1" w:rsidP="000166E1">
      <w:pPr>
        <w:pBdr>
          <w:top w:val="nil"/>
          <w:left w:val="nil"/>
          <w:bottom w:val="nil"/>
          <w:right w:val="nil"/>
          <w:between w:val="nil"/>
          <w:bar w:val="nil"/>
        </w:pBdr>
        <w:suppressAutoHyphens w:val="0"/>
        <w:rPr>
          <w:bdr w:val="nil"/>
        </w:rPr>
      </w:pPr>
    </w:p>
    <w:p w14:paraId="6FC4CC2B" w14:textId="0D04967B" w:rsidR="000166E1" w:rsidRPr="000166E1" w:rsidRDefault="00B273DF" w:rsidP="000166E1">
      <w:pPr>
        <w:pBdr>
          <w:top w:val="nil"/>
          <w:left w:val="nil"/>
          <w:bottom w:val="nil"/>
          <w:right w:val="nil"/>
          <w:between w:val="nil"/>
          <w:bar w:val="nil"/>
        </w:pBdr>
        <w:suppressAutoHyphens w:val="0"/>
        <w:spacing w:after="200" w:line="360" w:lineRule="auto"/>
        <w:rPr>
          <w:rFonts w:ascii="Calibri" w:eastAsia="Calibri" w:hAnsi="Calibri" w:cs="Calibri"/>
          <w:color w:val="000000"/>
          <w:u w:color="000000"/>
          <w:bdr w:val="nil"/>
          <w:lang w:eastAsia="da-DK"/>
          <w14:textOutline w14:w="12700" w14:cap="flat" w14:cmpd="sng" w14:algn="ctr">
            <w14:noFill/>
            <w14:prstDash w14:val="solid"/>
            <w14:miter w14:lim="400000"/>
          </w14:textOutline>
        </w:rPr>
      </w:pPr>
      <w:r>
        <w:rPr>
          <w:rFonts w:ascii="Calibri" w:eastAsia="Calibri" w:hAnsi="Calibri" w:cs="Calibri"/>
          <w:color w:val="000000"/>
          <w:u w:color="000000"/>
          <w:bdr w:val="nil"/>
          <w:lang w:eastAsia="da-DK"/>
          <w14:textOutline w14:w="12700" w14:cap="flat" w14:cmpd="sng" w14:algn="ctr">
            <w14:noFill/>
            <w14:prstDash w14:val="solid"/>
            <w14:miter w14:lim="400000"/>
          </w14:textOutline>
        </w:rPr>
        <w:t>Th</w:t>
      </w:r>
      <w:r w:rsidR="00B361F3">
        <w:rPr>
          <w:rFonts w:ascii="Calibri" w:eastAsia="Calibri" w:hAnsi="Calibri" w:cs="Calibri"/>
          <w:color w:val="000000"/>
          <w:u w:color="000000"/>
          <w:bdr w:val="nil"/>
          <w:lang w:eastAsia="da-DK"/>
          <w14:textOutline w14:w="12700" w14:cap="flat" w14:cmpd="sng" w14:algn="ctr">
            <w14:noFill/>
            <w14:prstDash w14:val="solid"/>
            <w14:miter w14:lim="400000"/>
          </w14:textOutline>
        </w:rPr>
        <w:t>e first</w:t>
      </w:r>
      <w:r w:rsidRPr="00B273DF">
        <w:rPr>
          <w:rFonts w:ascii="Calibri" w:eastAsia="Calibri" w:hAnsi="Calibri" w:cs="Calibri"/>
          <w:color w:val="000000"/>
          <w:u w:color="000000"/>
          <w:bdr w:val="nil"/>
          <w:lang w:val="en" w:eastAsia="da-DK"/>
          <w14:textOutline w14:w="12700" w14:cap="flat" w14:cmpd="sng" w14:algn="ctr">
            <w14:noFill/>
            <w14:prstDash w14:val="solid"/>
            <w14:miter w14:lim="400000"/>
          </w14:textOutline>
        </w:rPr>
        <w:t xml:space="preserve"> article investigate</w:t>
      </w:r>
      <w:r w:rsidR="00B361F3">
        <w:rPr>
          <w:rFonts w:ascii="Calibri" w:eastAsia="Calibri" w:hAnsi="Calibri" w:cs="Calibri"/>
          <w:color w:val="000000"/>
          <w:u w:color="000000"/>
          <w:bdr w:val="nil"/>
          <w:lang w:val="en" w:eastAsia="da-DK"/>
          <w14:textOutline w14:w="12700" w14:cap="flat" w14:cmpd="sng" w14:algn="ctr">
            <w14:noFill/>
            <w14:prstDash w14:val="solid"/>
            <w14:miter w14:lim="400000"/>
          </w14:textOutline>
        </w:rPr>
        <w:t xml:space="preserve"> if some</w:t>
      </w:r>
      <w:r w:rsidRPr="00B273DF">
        <w:rPr>
          <w:rFonts w:ascii="Calibri" w:eastAsia="Calibri" w:hAnsi="Calibri" w:cs="Calibri"/>
          <w:color w:val="000000"/>
          <w:u w:color="000000"/>
          <w:bdr w:val="nil"/>
          <w:lang w:val="en" w:eastAsia="da-DK"/>
          <w14:textOutline w14:w="12700" w14:cap="flat" w14:cmpd="sng" w14:algn="ctr">
            <w14:noFill/>
            <w14:prstDash w14:val="solid"/>
            <w14:miter w14:lim="400000"/>
          </w14:textOutline>
        </w:rPr>
        <w:t xml:space="preserve"> DNA markers are directly linked to the occurrence of ERU. The study concludes that the presence of the LP gene underpins an increased risk of developing ERU and that the presence of PATN1 presents an added risk. The functional significance of LP and PATN1 requires further research in the field.</w:t>
      </w:r>
      <w:r w:rsidR="00B361F3">
        <w:rPr>
          <w:rFonts w:ascii="Calibri" w:eastAsia="Calibri" w:hAnsi="Calibri" w:cs="Calibri"/>
          <w:color w:val="000000"/>
          <w:u w:color="000000"/>
          <w:bdr w:val="nil"/>
          <w:lang w:eastAsia="da-DK"/>
          <w14:textOutline w14:w="12700" w14:cap="flat" w14:cmpd="sng" w14:algn="ctr">
            <w14:noFill/>
            <w14:prstDash w14:val="solid"/>
            <w14:miter w14:lim="400000"/>
          </w14:textOutline>
        </w:rPr>
        <w:t xml:space="preserve"> </w:t>
      </w:r>
      <w:hyperlink r:id="rId9" w:history="1">
        <w:r w:rsidR="000166E1" w:rsidRPr="000166E1">
          <w:rPr>
            <w:color w:val="0000FF"/>
            <w:u w:val="single" w:color="000000"/>
            <w:bdr w:val="nil"/>
          </w:rPr>
          <w:t>Genetic investigation of equine recurrent uveitis in Appaloosa horses - PubMed (nih.gov)</w:t>
        </w:r>
      </w:hyperlink>
    </w:p>
    <w:p w14:paraId="68162ED0" w14:textId="3A1ACDE4" w:rsidR="00EF1AE6" w:rsidRDefault="00EF1AE6" w:rsidP="000166E1">
      <w:pPr>
        <w:pBdr>
          <w:top w:val="nil"/>
          <w:left w:val="nil"/>
          <w:bottom w:val="nil"/>
          <w:right w:val="nil"/>
          <w:between w:val="nil"/>
          <w:bar w:val="nil"/>
        </w:pBdr>
        <w:suppressAutoHyphens w:val="0"/>
        <w:spacing w:after="200" w:line="360" w:lineRule="auto"/>
        <w:rPr>
          <w:rFonts w:ascii="Calibri" w:eastAsia="Calibri" w:hAnsi="Calibri" w:cs="Calibri"/>
          <w:color w:val="000000"/>
          <w:u w:color="000000"/>
          <w:bdr w:val="nil"/>
          <w:lang w:eastAsia="da-DK"/>
          <w14:textOutline w14:w="12700" w14:cap="flat" w14:cmpd="sng" w14:algn="ctr">
            <w14:noFill/>
            <w14:prstDash w14:val="solid"/>
            <w14:miter w14:lim="400000"/>
          </w14:textOutline>
        </w:rPr>
      </w:pPr>
      <w:r w:rsidRPr="00EF1AE6">
        <w:rPr>
          <w:rFonts w:ascii="Calibri" w:eastAsia="Calibri" w:hAnsi="Calibri" w:cs="Calibri"/>
          <w:color w:val="000000"/>
          <w:u w:color="000000"/>
          <w:bdr w:val="nil"/>
          <w:lang w:eastAsia="da-DK"/>
          <w14:textOutline w14:w="12700" w14:cap="flat" w14:cmpd="sng" w14:algn="ctr">
            <w14:noFill/>
            <w14:prstDash w14:val="solid"/>
            <w14:miter w14:lim="400000"/>
          </w14:textOutline>
        </w:rPr>
        <w:t>Lynne S. Sandmeyer1 | Nicole B. Kingsley2 | Cheryl Walder3 | Sheila Archer4 | Marina L. Leis1 | Rebecca R. Bellone5 | Bianca S. Bauer1(2020</w:t>
      </w:r>
      <w:r w:rsidRPr="00EF1AE6">
        <w:rPr>
          <w:rFonts w:ascii="Calibri" w:eastAsia="Calibri" w:hAnsi="Calibri" w:cs="Calibri"/>
          <w:b/>
          <w:bCs/>
          <w:color w:val="000000"/>
          <w:u w:color="000000"/>
          <w:bdr w:val="nil"/>
          <w:lang w:eastAsia="da-DK"/>
          <w14:textOutline w14:w="12700" w14:cap="flat" w14:cmpd="sng" w14:algn="ctr">
            <w14:noFill/>
            <w14:prstDash w14:val="solid"/>
            <w14:miter w14:lim="400000"/>
          </w14:textOutline>
        </w:rPr>
        <w:t>). Risk factors for equine recurrent uveitis in a population of Appaloosa horses in western Canada.</w:t>
      </w:r>
      <w:r w:rsidRPr="00EF1AE6">
        <w:rPr>
          <w:rFonts w:ascii="Calibri" w:eastAsia="Calibri" w:hAnsi="Calibri" w:cs="Calibri"/>
          <w:color w:val="000000"/>
          <w:u w:color="000000"/>
          <w:bdr w:val="nil"/>
          <w:lang w:eastAsia="da-DK"/>
          <w14:textOutline w14:w="12700" w14:cap="flat" w14:cmpd="sng" w14:algn="ctr">
            <w14:noFill/>
            <w14:prstDash w14:val="solid"/>
            <w14:miter w14:lim="400000"/>
          </w14:textOutline>
        </w:rPr>
        <w:t xml:space="preserve"> </w:t>
      </w:r>
      <w:r w:rsidRPr="00462A62">
        <w:rPr>
          <w:rFonts w:ascii="Calibri" w:eastAsia="Calibri" w:hAnsi="Calibri" w:cs="Calibri"/>
          <w:i/>
          <w:iCs/>
          <w:color w:val="000000"/>
          <w:u w:color="000000"/>
          <w:bdr w:val="nil"/>
          <w:lang w:eastAsia="da-DK"/>
          <w14:textOutline w14:w="12700" w14:cap="flat" w14:cmpd="sng" w14:algn="ctr">
            <w14:noFill/>
            <w14:prstDash w14:val="solid"/>
            <w14:miter w14:lim="400000"/>
          </w14:textOutline>
        </w:rPr>
        <w:t>Veterinary Ophthalmology. 2020 May</w:t>
      </w:r>
      <w:r w:rsidRPr="00EF1AE6">
        <w:rPr>
          <w:rFonts w:ascii="Calibri" w:eastAsia="Calibri" w:hAnsi="Calibri" w:cs="Calibri"/>
          <w:color w:val="000000"/>
          <w:u w:color="000000"/>
          <w:bdr w:val="nil"/>
          <w:lang w:eastAsia="da-DK"/>
          <w14:textOutline w14:w="12700" w14:cap="flat" w14:cmpd="sng" w14:algn="ctr">
            <w14:noFill/>
            <w14:prstDash w14:val="solid"/>
            <w14:miter w14:lim="400000"/>
          </w14:textOutline>
        </w:rPr>
        <w:t>;23(3):515-525</w:t>
      </w:r>
    </w:p>
    <w:p w14:paraId="46156DEC" w14:textId="54AE86C0" w:rsidR="000166E1" w:rsidRPr="000166E1" w:rsidRDefault="00EF1AE6" w:rsidP="000166E1">
      <w:pPr>
        <w:pBdr>
          <w:top w:val="nil"/>
          <w:left w:val="nil"/>
          <w:bottom w:val="nil"/>
          <w:right w:val="nil"/>
          <w:between w:val="nil"/>
          <w:bar w:val="nil"/>
        </w:pBdr>
        <w:suppressAutoHyphens w:val="0"/>
        <w:spacing w:after="200" w:line="360" w:lineRule="auto"/>
        <w:rPr>
          <w:rFonts w:ascii="Calibri" w:eastAsia="Calibri" w:hAnsi="Calibri" w:cs="Calibri"/>
          <w:color w:val="000000"/>
          <w:u w:color="000000"/>
          <w:bdr w:val="nil"/>
          <w:lang w:eastAsia="da-DK"/>
          <w14:textOutline w14:w="12700" w14:cap="flat" w14:cmpd="sng" w14:algn="ctr">
            <w14:noFill/>
            <w14:prstDash w14:val="solid"/>
            <w14:miter w14:lim="400000"/>
          </w14:textOutline>
        </w:rPr>
      </w:pPr>
      <w:r w:rsidRPr="00EF1AE6">
        <w:rPr>
          <w:rFonts w:ascii="Calibri" w:eastAsia="Calibri" w:hAnsi="Calibri" w:cs="Calibri"/>
          <w:color w:val="000000"/>
          <w:u w:color="000000"/>
          <w:bdr w:val="nil"/>
          <w:lang w:val="en" w:eastAsia="da-DK"/>
          <w14:textOutline w14:w="12700" w14:cap="flat" w14:cmpd="sng" w14:algn="ctr">
            <w14:noFill/>
            <w14:prstDash w14:val="solid"/>
            <w14:miter w14:lim="400000"/>
          </w14:textOutline>
        </w:rPr>
        <w:t>The second article is a study on Canadian Appaloosa horses</w:t>
      </w:r>
      <w:r>
        <w:rPr>
          <w:rFonts w:ascii="Calibri" w:eastAsia="Calibri" w:hAnsi="Calibri" w:cs="Calibri"/>
          <w:color w:val="000000"/>
          <w:u w:color="000000"/>
          <w:bdr w:val="nil"/>
          <w:lang w:val="en" w:eastAsia="da-DK"/>
          <w14:textOutline w14:w="12700" w14:cap="flat" w14:cmpd="sng" w14:algn="ctr">
            <w14:noFill/>
            <w14:prstDash w14:val="solid"/>
            <w14:miter w14:lim="400000"/>
          </w14:textOutline>
        </w:rPr>
        <w:t xml:space="preserve">. </w:t>
      </w:r>
      <w:r w:rsidRPr="000166E1">
        <w:rPr>
          <w:rFonts w:ascii="Calibri" w:eastAsia="Calibri" w:hAnsi="Calibri" w:cs="Calibri"/>
          <w:color w:val="000000"/>
          <w:u w:color="000000"/>
          <w:bdr w:val="nil"/>
          <w:lang w:eastAsia="da-DK"/>
          <w14:textOutline w14:w="12700" w14:cap="flat" w14:cmpd="sng" w14:algn="ctr">
            <w14:noFill/>
            <w14:prstDash w14:val="solid"/>
            <w14:miter w14:lim="400000"/>
          </w14:textOutline>
        </w:rPr>
        <w:t>Age, coat pattern, and genetics are major risk factors for the diagnosis and classification of ERU in the Appaloosa.</w:t>
      </w:r>
      <w:r w:rsidR="009E6BF1">
        <w:rPr>
          <w:rFonts w:ascii="Calibri" w:eastAsia="Calibri" w:hAnsi="Calibri" w:cs="Calibri"/>
          <w:color w:val="000000"/>
          <w:u w:color="000000"/>
          <w:bdr w:val="nil"/>
          <w:lang w:eastAsia="da-DK"/>
          <w14:textOutline w14:w="12700" w14:cap="flat" w14:cmpd="sng" w14:algn="ctr">
            <w14:noFill/>
            <w14:prstDash w14:val="solid"/>
            <w14:miter w14:lim="400000"/>
          </w14:textOutline>
        </w:rPr>
        <w:t xml:space="preserve"> </w:t>
      </w:r>
      <w:hyperlink r:id="rId10" w:history="1">
        <w:r w:rsidR="000166E1" w:rsidRPr="000166E1">
          <w:rPr>
            <w:color w:val="0000FF"/>
            <w:u w:val="single" w:color="000000"/>
            <w:bdr w:val="nil"/>
          </w:rPr>
          <w:t>Risk factors for equine recurrent uveitis in a population of Appaloosa horses in western Canada - PubMed (nih.gov)</w:t>
        </w:r>
      </w:hyperlink>
    </w:p>
    <w:p w14:paraId="3F26D4B2" w14:textId="77777777" w:rsidR="000166E1" w:rsidRPr="000166E1" w:rsidRDefault="000166E1" w:rsidP="000166E1">
      <w:pPr>
        <w:pBdr>
          <w:top w:val="nil"/>
          <w:left w:val="nil"/>
          <w:bottom w:val="nil"/>
          <w:right w:val="nil"/>
          <w:between w:val="nil"/>
          <w:bar w:val="nil"/>
        </w:pBdr>
        <w:suppressAutoHyphens w:val="0"/>
        <w:spacing w:after="200" w:line="360" w:lineRule="auto"/>
        <w:rPr>
          <w:rFonts w:ascii="Calibri" w:eastAsia="Calibri" w:hAnsi="Calibri" w:cs="Calibri"/>
          <w:color w:val="000000"/>
          <w:sz w:val="22"/>
          <w:szCs w:val="22"/>
          <w:u w:color="000000"/>
          <w:bdr w:val="nil"/>
          <w:lang w:eastAsia="da-DK"/>
          <w14:textOutline w14:w="12700" w14:cap="flat" w14:cmpd="sng" w14:algn="ctr">
            <w14:noFill/>
            <w14:prstDash w14:val="solid"/>
            <w14:miter w14:lim="400000"/>
          </w14:textOutline>
        </w:rPr>
      </w:pPr>
    </w:p>
    <w:p w14:paraId="4FBA81F6" w14:textId="77777777" w:rsidR="000166E1" w:rsidRPr="000166E1" w:rsidRDefault="000166E1" w:rsidP="000166E1">
      <w:pPr>
        <w:pBdr>
          <w:top w:val="nil"/>
          <w:left w:val="nil"/>
          <w:bottom w:val="nil"/>
          <w:right w:val="nil"/>
          <w:between w:val="nil"/>
          <w:bar w:val="nil"/>
        </w:pBdr>
        <w:suppressAutoHyphens w:val="0"/>
        <w:spacing w:after="200" w:line="360" w:lineRule="auto"/>
        <w:rPr>
          <w:rFonts w:ascii="Calibri" w:eastAsia="Calibri" w:hAnsi="Calibri" w:cs="Calibri"/>
          <w:color w:val="000000"/>
          <w:u w:color="000000"/>
          <w:bdr w:val="nil"/>
          <w:lang w:eastAsia="da-DK"/>
          <w14:textOutline w14:w="12700" w14:cap="flat" w14:cmpd="sng" w14:algn="ctr">
            <w14:noFill/>
            <w14:prstDash w14:val="solid"/>
            <w14:miter w14:lim="400000"/>
          </w14:textOutline>
        </w:rPr>
      </w:pPr>
    </w:p>
    <w:p w14:paraId="41189747" w14:textId="77777777" w:rsidR="000166E1" w:rsidRPr="000166E1" w:rsidRDefault="000166E1" w:rsidP="000166E1">
      <w:pPr>
        <w:pBdr>
          <w:top w:val="nil"/>
          <w:left w:val="nil"/>
          <w:bottom w:val="nil"/>
          <w:right w:val="nil"/>
          <w:between w:val="nil"/>
          <w:bar w:val="nil"/>
        </w:pBdr>
        <w:suppressAutoHyphens w:val="0"/>
        <w:spacing w:after="200" w:line="360" w:lineRule="auto"/>
        <w:rPr>
          <w:rFonts w:asciiTheme="minorHAnsi" w:eastAsia="Calibri" w:hAnsiTheme="minorHAnsi" w:cstheme="minorHAnsi"/>
          <w:color w:val="000000"/>
          <w:u w:color="000000"/>
          <w:bdr w:val="nil"/>
          <w:lang w:eastAsia="da-DK"/>
          <w14:textOutline w14:w="12700" w14:cap="flat" w14:cmpd="sng" w14:algn="ctr">
            <w14:noFill/>
            <w14:prstDash w14:val="solid"/>
            <w14:miter w14:lim="400000"/>
          </w14:textOutline>
        </w:rPr>
      </w:pPr>
    </w:p>
    <w:p w14:paraId="6770619F" w14:textId="77777777" w:rsidR="000166E1" w:rsidRPr="000166E1" w:rsidRDefault="000166E1" w:rsidP="000166E1">
      <w:pPr>
        <w:pBdr>
          <w:top w:val="nil"/>
          <w:left w:val="nil"/>
          <w:bottom w:val="nil"/>
          <w:right w:val="nil"/>
          <w:between w:val="nil"/>
          <w:bar w:val="nil"/>
        </w:pBdr>
        <w:suppressAutoHyphens w:val="0"/>
        <w:rPr>
          <w:rFonts w:asciiTheme="minorHAnsi" w:hAnsiTheme="minorHAnsi" w:cstheme="minorHAnsi"/>
          <w:bdr w:val="nil"/>
        </w:rPr>
      </w:pPr>
    </w:p>
    <w:p w14:paraId="5D5E0101" w14:textId="77777777" w:rsidR="000166E1" w:rsidRPr="000166E1" w:rsidRDefault="000166E1" w:rsidP="000166E1">
      <w:pPr>
        <w:pBdr>
          <w:top w:val="nil"/>
          <w:left w:val="nil"/>
          <w:bottom w:val="nil"/>
          <w:right w:val="nil"/>
          <w:between w:val="nil"/>
          <w:bar w:val="nil"/>
        </w:pBdr>
        <w:suppressAutoHyphens w:val="0"/>
        <w:rPr>
          <w:rFonts w:asciiTheme="minorHAnsi" w:hAnsiTheme="minorHAnsi" w:cstheme="minorHAnsi"/>
          <w:bdr w:val="nil"/>
        </w:rPr>
      </w:pPr>
    </w:p>
    <w:p w14:paraId="4615C84A" w14:textId="77777777" w:rsidR="005C64BF" w:rsidRPr="000166E1" w:rsidRDefault="005C64BF">
      <w:pPr>
        <w:pStyle w:val="Brdtekst"/>
        <w:spacing w:line="360" w:lineRule="auto"/>
        <w:rPr>
          <w:sz w:val="24"/>
          <w:szCs w:val="24"/>
          <w:lang w:val="en-US"/>
        </w:rPr>
      </w:pPr>
    </w:p>
    <w:p w14:paraId="4CB193ED" w14:textId="77777777" w:rsidR="005C64BF" w:rsidRPr="000166E1" w:rsidRDefault="005C64BF">
      <w:pPr>
        <w:pStyle w:val="Brdtekst"/>
        <w:spacing w:line="360" w:lineRule="auto"/>
        <w:rPr>
          <w:rFonts w:asciiTheme="minorHAnsi" w:hAnsiTheme="minorHAnsi" w:cstheme="minorHAnsi"/>
          <w:sz w:val="24"/>
          <w:szCs w:val="24"/>
          <w:lang w:val="en-US"/>
        </w:rPr>
      </w:pPr>
    </w:p>
    <w:p w14:paraId="5384CB28" w14:textId="77777777" w:rsidR="005C64BF" w:rsidRPr="000166E1" w:rsidRDefault="005C64BF">
      <w:pPr>
        <w:rPr>
          <w:rFonts w:asciiTheme="minorHAnsi" w:hAnsiTheme="minorHAnsi" w:cstheme="minorHAnsi"/>
        </w:rPr>
      </w:pPr>
    </w:p>
    <w:p w14:paraId="28729221" w14:textId="77777777" w:rsidR="005C64BF" w:rsidRPr="000166E1" w:rsidRDefault="005C64BF">
      <w:pPr>
        <w:rPr>
          <w:rFonts w:asciiTheme="minorHAnsi" w:hAnsiTheme="minorHAnsi" w:cstheme="minorHAnsi"/>
        </w:rPr>
      </w:pPr>
    </w:p>
    <w:p w14:paraId="4E5CB23C" w14:textId="77777777" w:rsidR="005C64BF" w:rsidRPr="000166E1" w:rsidRDefault="005C64BF"/>
    <w:sectPr w:rsidR="005C64BF" w:rsidRPr="000166E1">
      <w:pgSz w:w="11906" w:h="16838"/>
      <w:pgMar w:top="1701" w:right="1134" w:bottom="1701"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6E2E" w14:textId="77777777" w:rsidR="009C58D4" w:rsidRDefault="009C58D4" w:rsidP="00082FD5">
      <w:r>
        <w:separator/>
      </w:r>
    </w:p>
  </w:endnote>
  <w:endnote w:type="continuationSeparator" w:id="0">
    <w:p w14:paraId="0002F7A9" w14:textId="77777777" w:rsidR="009C58D4" w:rsidRDefault="009C58D4" w:rsidP="0008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6D8E" w14:textId="77777777" w:rsidR="009C58D4" w:rsidRDefault="009C58D4" w:rsidP="00082FD5">
      <w:r>
        <w:separator/>
      </w:r>
    </w:p>
  </w:footnote>
  <w:footnote w:type="continuationSeparator" w:id="0">
    <w:p w14:paraId="0594434F" w14:textId="77777777" w:rsidR="009C58D4" w:rsidRDefault="009C58D4" w:rsidP="0008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83E"/>
    <w:multiLevelType w:val="multilevel"/>
    <w:tmpl w:val="014E6E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 w15:restartNumberingAfterBreak="0">
    <w:nsid w:val="33337BFA"/>
    <w:multiLevelType w:val="multilevel"/>
    <w:tmpl w:val="F69EB4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5C5AE8"/>
    <w:multiLevelType w:val="multilevel"/>
    <w:tmpl w:val="5D7609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3" w15:restartNumberingAfterBreak="0">
    <w:nsid w:val="3962203A"/>
    <w:multiLevelType w:val="multilevel"/>
    <w:tmpl w:val="FCD890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4" w15:restartNumberingAfterBreak="0">
    <w:nsid w:val="44553A19"/>
    <w:multiLevelType w:val="hybridMultilevel"/>
    <w:tmpl w:val="20C8DD8E"/>
    <w:lvl w:ilvl="0" w:tplc="10D4EA8E">
      <w:start w:val="1"/>
      <w:numFmt w:val="bullet"/>
      <w:lvlText w:val="•"/>
      <w:lvlJc w:val="left"/>
      <w:pPr>
        <w:tabs>
          <w:tab w:val="num" w:pos="720"/>
        </w:tabs>
        <w:ind w:left="720" w:hanging="360"/>
      </w:pPr>
      <w:rPr>
        <w:rFonts w:ascii="Arial" w:hAnsi="Arial" w:hint="default"/>
      </w:rPr>
    </w:lvl>
    <w:lvl w:ilvl="1" w:tplc="E626BB28" w:tentative="1">
      <w:start w:val="1"/>
      <w:numFmt w:val="bullet"/>
      <w:lvlText w:val="•"/>
      <w:lvlJc w:val="left"/>
      <w:pPr>
        <w:tabs>
          <w:tab w:val="num" w:pos="1440"/>
        </w:tabs>
        <w:ind w:left="1440" w:hanging="360"/>
      </w:pPr>
      <w:rPr>
        <w:rFonts w:ascii="Arial" w:hAnsi="Arial" w:hint="default"/>
      </w:rPr>
    </w:lvl>
    <w:lvl w:ilvl="2" w:tplc="83AE1850" w:tentative="1">
      <w:start w:val="1"/>
      <w:numFmt w:val="bullet"/>
      <w:lvlText w:val="•"/>
      <w:lvlJc w:val="left"/>
      <w:pPr>
        <w:tabs>
          <w:tab w:val="num" w:pos="2160"/>
        </w:tabs>
        <w:ind w:left="2160" w:hanging="360"/>
      </w:pPr>
      <w:rPr>
        <w:rFonts w:ascii="Arial" w:hAnsi="Arial" w:hint="default"/>
      </w:rPr>
    </w:lvl>
    <w:lvl w:ilvl="3" w:tplc="3552F19E" w:tentative="1">
      <w:start w:val="1"/>
      <w:numFmt w:val="bullet"/>
      <w:lvlText w:val="•"/>
      <w:lvlJc w:val="left"/>
      <w:pPr>
        <w:tabs>
          <w:tab w:val="num" w:pos="2880"/>
        </w:tabs>
        <w:ind w:left="2880" w:hanging="360"/>
      </w:pPr>
      <w:rPr>
        <w:rFonts w:ascii="Arial" w:hAnsi="Arial" w:hint="default"/>
      </w:rPr>
    </w:lvl>
    <w:lvl w:ilvl="4" w:tplc="C65AEF54" w:tentative="1">
      <w:start w:val="1"/>
      <w:numFmt w:val="bullet"/>
      <w:lvlText w:val="•"/>
      <w:lvlJc w:val="left"/>
      <w:pPr>
        <w:tabs>
          <w:tab w:val="num" w:pos="3600"/>
        </w:tabs>
        <w:ind w:left="3600" w:hanging="360"/>
      </w:pPr>
      <w:rPr>
        <w:rFonts w:ascii="Arial" w:hAnsi="Arial" w:hint="default"/>
      </w:rPr>
    </w:lvl>
    <w:lvl w:ilvl="5" w:tplc="09CAE856" w:tentative="1">
      <w:start w:val="1"/>
      <w:numFmt w:val="bullet"/>
      <w:lvlText w:val="•"/>
      <w:lvlJc w:val="left"/>
      <w:pPr>
        <w:tabs>
          <w:tab w:val="num" w:pos="4320"/>
        </w:tabs>
        <w:ind w:left="4320" w:hanging="360"/>
      </w:pPr>
      <w:rPr>
        <w:rFonts w:ascii="Arial" w:hAnsi="Arial" w:hint="default"/>
      </w:rPr>
    </w:lvl>
    <w:lvl w:ilvl="6" w:tplc="B316D3A6" w:tentative="1">
      <w:start w:val="1"/>
      <w:numFmt w:val="bullet"/>
      <w:lvlText w:val="•"/>
      <w:lvlJc w:val="left"/>
      <w:pPr>
        <w:tabs>
          <w:tab w:val="num" w:pos="5040"/>
        </w:tabs>
        <w:ind w:left="5040" w:hanging="360"/>
      </w:pPr>
      <w:rPr>
        <w:rFonts w:ascii="Arial" w:hAnsi="Arial" w:hint="default"/>
      </w:rPr>
    </w:lvl>
    <w:lvl w:ilvl="7" w:tplc="07FE0BCE" w:tentative="1">
      <w:start w:val="1"/>
      <w:numFmt w:val="bullet"/>
      <w:lvlText w:val="•"/>
      <w:lvlJc w:val="left"/>
      <w:pPr>
        <w:tabs>
          <w:tab w:val="num" w:pos="5760"/>
        </w:tabs>
        <w:ind w:left="5760" w:hanging="360"/>
      </w:pPr>
      <w:rPr>
        <w:rFonts w:ascii="Arial" w:hAnsi="Arial" w:hint="default"/>
      </w:rPr>
    </w:lvl>
    <w:lvl w:ilvl="8" w:tplc="54D873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871F14"/>
    <w:multiLevelType w:val="multilevel"/>
    <w:tmpl w:val="094284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F"/>
    <w:rsid w:val="000166E1"/>
    <w:rsid w:val="00082FD5"/>
    <w:rsid w:val="000C072D"/>
    <w:rsid w:val="000D1E7F"/>
    <w:rsid w:val="000D2D6C"/>
    <w:rsid w:val="001034CA"/>
    <w:rsid w:val="001070CF"/>
    <w:rsid w:val="00127C68"/>
    <w:rsid w:val="00143993"/>
    <w:rsid w:val="00160C1D"/>
    <w:rsid w:val="00186BF9"/>
    <w:rsid w:val="001A76EE"/>
    <w:rsid w:val="001E4F12"/>
    <w:rsid w:val="00232121"/>
    <w:rsid w:val="0032587D"/>
    <w:rsid w:val="00347248"/>
    <w:rsid w:val="003618A2"/>
    <w:rsid w:val="003670C0"/>
    <w:rsid w:val="00410E96"/>
    <w:rsid w:val="00462A62"/>
    <w:rsid w:val="00540267"/>
    <w:rsid w:val="00556D39"/>
    <w:rsid w:val="00570CE7"/>
    <w:rsid w:val="005769F2"/>
    <w:rsid w:val="005C64BF"/>
    <w:rsid w:val="00603187"/>
    <w:rsid w:val="00626BC0"/>
    <w:rsid w:val="00637AF6"/>
    <w:rsid w:val="006809F0"/>
    <w:rsid w:val="006B02FE"/>
    <w:rsid w:val="006F56EE"/>
    <w:rsid w:val="00753949"/>
    <w:rsid w:val="007F7C0D"/>
    <w:rsid w:val="00824FA1"/>
    <w:rsid w:val="008C637E"/>
    <w:rsid w:val="009C58D4"/>
    <w:rsid w:val="009E6BF1"/>
    <w:rsid w:val="00A91701"/>
    <w:rsid w:val="00AE1644"/>
    <w:rsid w:val="00B07681"/>
    <w:rsid w:val="00B273DF"/>
    <w:rsid w:val="00B361F3"/>
    <w:rsid w:val="00C1012E"/>
    <w:rsid w:val="00D375CB"/>
    <w:rsid w:val="00D41300"/>
    <w:rsid w:val="00D745B2"/>
    <w:rsid w:val="00D91135"/>
    <w:rsid w:val="00DC3C2E"/>
    <w:rsid w:val="00DD6F86"/>
    <w:rsid w:val="00E40DA4"/>
    <w:rsid w:val="00EF1AE6"/>
    <w:rsid w:val="00F74234"/>
    <w:rsid w:val="00F751DD"/>
    <w:rsid w:val="00FB5ADB"/>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7AA5"/>
  <w15:docId w15:val="{B373B360-5441-4BDF-AFF4-9A41C4AF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97"/>
    <w:rPr>
      <w:rFonts w:ascii="Times New Roman" w:eastAsia="Arial Unicode MS" w:hAnsi="Times New Roman" w:cs="Times New Roman"/>
      <w:sz w:val="24"/>
      <w:szCs w:val="24"/>
      <w:lang w:val="en-US"/>
    </w:rPr>
  </w:style>
  <w:style w:type="paragraph" w:styleId="Overskrift1">
    <w:name w:val="heading 1"/>
    <w:basedOn w:val="Normal"/>
    <w:next w:val="Normal"/>
    <w:link w:val="Overskrift1Tegn"/>
    <w:uiPriority w:val="9"/>
    <w:qFormat/>
    <w:rsid w:val="00AC40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DE2E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C409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qFormat/>
    <w:rsid w:val="00AC4097"/>
    <w:rPr>
      <w:rFonts w:asciiTheme="majorHAnsi" w:eastAsiaTheme="majorEastAsia" w:hAnsiTheme="majorHAnsi" w:cstheme="majorBidi"/>
      <w:color w:val="1F3763" w:themeColor="accent1" w:themeShade="7F"/>
      <w:sz w:val="24"/>
      <w:szCs w:val="24"/>
      <w:lang w:val="en-US"/>
    </w:rPr>
  </w:style>
  <w:style w:type="character" w:customStyle="1" w:styleId="BrdtekstTegn">
    <w:name w:val="Brødtekst Tegn"/>
    <w:basedOn w:val="Standardskrifttypeiafsnit"/>
    <w:link w:val="Brdtekst"/>
    <w:qFormat/>
    <w:rsid w:val="00AC4097"/>
    <w:rPr>
      <w:rFonts w:ascii="Calibri" w:eastAsia="Calibri" w:hAnsi="Calibri" w:cs="Calibri"/>
      <w:color w:val="000000"/>
      <w:u w:val="none" w:color="000000"/>
      <w:lang w:eastAsia="da-DK"/>
      <w14:textOutline w14:w="12700" w14:cap="flat" w14:cmpd="sng" w14:algn="ctr">
        <w14:noFill/>
        <w14:prstDash w14:val="solid"/>
        <w14:miter w14:lim="400000"/>
      </w14:textOutline>
    </w:rPr>
  </w:style>
  <w:style w:type="character" w:customStyle="1" w:styleId="UndertitelTegn">
    <w:name w:val="Undertitel Tegn"/>
    <w:basedOn w:val="Standardskrifttypeiafsnit"/>
    <w:link w:val="Undertitel"/>
    <w:uiPriority w:val="11"/>
    <w:qFormat/>
    <w:rsid w:val="00AC4097"/>
    <w:rPr>
      <w:rFonts w:ascii="Calibri" w:eastAsia="Calibri" w:hAnsi="Calibri" w:cs="Calibri"/>
      <w:color w:val="5A5A5A"/>
      <w:spacing w:val="15"/>
      <w:u w:val="none" w:color="5A5A5A"/>
      <w:lang w:eastAsia="da-DK"/>
      <w14:textOutline w14:w="0" w14:cap="flat" w14:cmpd="sng" w14:algn="ctr">
        <w14:noFill/>
        <w14:prstDash w14:val="solid"/>
        <w14:bevel/>
      </w14:textOutline>
    </w:rPr>
  </w:style>
  <w:style w:type="character" w:customStyle="1" w:styleId="Overskrift1Tegn">
    <w:name w:val="Overskrift 1 Tegn"/>
    <w:basedOn w:val="Standardskrifttypeiafsnit"/>
    <w:link w:val="Overskrift1"/>
    <w:uiPriority w:val="9"/>
    <w:qFormat/>
    <w:rsid w:val="00AC4097"/>
    <w:rPr>
      <w:rFonts w:asciiTheme="majorHAnsi" w:eastAsiaTheme="majorEastAsia" w:hAnsiTheme="majorHAnsi" w:cstheme="majorBidi"/>
      <w:color w:val="2F5496" w:themeColor="accent1" w:themeShade="BF"/>
      <w:sz w:val="32"/>
      <w:szCs w:val="32"/>
      <w:lang w:val="en-US"/>
    </w:rPr>
  </w:style>
  <w:style w:type="character" w:customStyle="1" w:styleId="KommentartekstTegn">
    <w:name w:val="Kommentartekst Tegn"/>
    <w:basedOn w:val="Standardskrifttypeiafsnit"/>
    <w:link w:val="Kommentartekst"/>
    <w:uiPriority w:val="99"/>
    <w:semiHidden/>
    <w:qFormat/>
    <w:rsid w:val="009E4ADC"/>
    <w:rPr>
      <w:rFonts w:ascii="Times New Roman" w:eastAsia="Arial Unicode MS" w:hAnsi="Times New Roman" w:cs="Times New Roman"/>
      <w:sz w:val="20"/>
      <w:szCs w:val="20"/>
      <w:lang w:val="en-US"/>
    </w:rPr>
  </w:style>
  <w:style w:type="character" w:customStyle="1" w:styleId="Overskrift2Tegn">
    <w:name w:val="Overskrift 2 Tegn"/>
    <w:basedOn w:val="Standardskrifttypeiafsnit"/>
    <w:link w:val="Overskrift2"/>
    <w:uiPriority w:val="9"/>
    <w:semiHidden/>
    <w:qFormat/>
    <w:rsid w:val="00DE2E67"/>
    <w:rPr>
      <w:rFonts w:asciiTheme="majorHAnsi" w:eastAsiaTheme="majorEastAsia" w:hAnsiTheme="majorHAnsi" w:cstheme="majorBidi"/>
      <w:color w:val="2F5496" w:themeColor="accent1" w:themeShade="BF"/>
      <w:sz w:val="26"/>
      <w:szCs w:val="26"/>
      <w:lang w:val="en-US"/>
    </w:rPr>
  </w:style>
  <w:style w:type="character" w:styleId="Hyperlink">
    <w:name w:val="Hyperlink"/>
    <w:basedOn w:val="Standardskrifttypeiafsnit"/>
    <w:uiPriority w:val="99"/>
    <w:unhideWhenUsed/>
    <w:rsid w:val="0004613D"/>
    <w:rPr>
      <w:color w:val="0563C1" w:themeColor="hyperlink"/>
      <w:u w:val="single"/>
    </w:rPr>
  </w:style>
  <w:style w:type="character" w:customStyle="1" w:styleId="Ulstomtale1">
    <w:name w:val="Uløst omtale1"/>
    <w:basedOn w:val="Standardskrifttypeiafsnit"/>
    <w:uiPriority w:val="99"/>
    <w:semiHidden/>
    <w:unhideWhenUsed/>
    <w:qFormat/>
    <w:rsid w:val="0004613D"/>
    <w:rPr>
      <w:color w:val="605E5C"/>
      <w:shd w:val="clear" w:color="auto" w:fill="E1DFDD"/>
    </w:rPr>
  </w:style>
  <w:style w:type="paragraph" w:styleId="Overskrift">
    <w:name w:val="TOC Heading"/>
    <w:next w:val="Brdtekst"/>
    <w:qFormat/>
    <w:rsid w:val="00AC4097"/>
    <w:pPr>
      <w:keepNext/>
      <w:keepLines/>
      <w:spacing w:before="240" w:line="259" w:lineRule="auto"/>
    </w:pPr>
    <w:rPr>
      <w:rFonts w:ascii="Calibri Light" w:eastAsia="Calibri Light" w:hAnsi="Calibri Light" w:cs="Calibri Light"/>
      <w:color w:val="2F5496"/>
      <w:sz w:val="32"/>
      <w:szCs w:val="32"/>
      <w:u w:color="2F5496"/>
      <w:lang w:eastAsia="da-DK"/>
      <w14:textOutline w14:w="0" w14:cap="flat" w14:cmpd="sng" w14:algn="ctr">
        <w14:noFill/>
        <w14:prstDash w14:val="solid"/>
        <w14:bevel/>
      </w14:textOutline>
    </w:rPr>
  </w:style>
  <w:style w:type="paragraph" w:styleId="Brdtekst">
    <w:name w:val="Body Text"/>
    <w:link w:val="BrdtekstTegn"/>
    <w:rsid w:val="00AC4097"/>
    <w:pPr>
      <w:spacing w:after="200" w:line="276" w:lineRule="auto"/>
    </w:pPr>
    <w:rPr>
      <w:rFonts w:ascii="Calibri" w:eastAsia="Calibri" w:hAnsi="Calibri" w:cs="Calibri"/>
      <w:color w:val="000000"/>
      <w:u w:color="000000"/>
      <w:lang w:eastAsia="da-DK"/>
      <w14:textOutline w14:w="12700" w14:cap="flat" w14:cmpd="sng" w14:algn="ctr">
        <w14:noFill/>
        <w14:prstDash w14:val="solid"/>
        <w14:miter w14:lim="400000"/>
      </w14:textOutline>
    </w:r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Undertitel">
    <w:name w:val="Subtitle"/>
    <w:next w:val="Brdtekst"/>
    <w:link w:val="UndertitelTegn"/>
    <w:uiPriority w:val="11"/>
    <w:qFormat/>
    <w:rsid w:val="00AC4097"/>
    <w:pPr>
      <w:spacing w:after="160" w:line="360" w:lineRule="auto"/>
    </w:pPr>
    <w:rPr>
      <w:rFonts w:ascii="Calibri" w:eastAsia="Calibri" w:hAnsi="Calibri" w:cs="Calibri"/>
      <w:color w:val="5A5A5A"/>
      <w:spacing w:val="15"/>
      <w:u w:color="5A5A5A"/>
      <w:lang w:eastAsia="da-DK"/>
      <w14:textOutline w14:w="0" w14:cap="flat" w14:cmpd="sng" w14:algn="ctr">
        <w14:noFill/>
        <w14:prstDash w14:val="solid"/>
        <w14:bevel/>
      </w14:textOutline>
    </w:rPr>
  </w:style>
  <w:style w:type="paragraph" w:styleId="Indholdsfortegnelse1">
    <w:name w:val="toc 1"/>
    <w:rsid w:val="00AC4097"/>
    <w:pPr>
      <w:tabs>
        <w:tab w:val="right" w:leader="dot" w:pos="9612"/>
      </w:tabs>
      <w:spacing w:after="100" w:line="360" w:lineRule="auto"/>
    </w:pPr>
    <w:rPr>
      <w:rFonts w:ascii="Calibri" w:eastAsia="Calibri" w:hAnsi="Calibri" w:cs="Calibri"/>
      <w:color w:val="000000"/>
      <w:sz w:val="24"/>
      <w:szCs w:val="24"/>
      <w:u w:color="000000"/>
      <w:lang w:eastAsia="da-DK"/>
    </w:rPr>
  </w:style>
  <w:style w:type="paragraph" w:styleId="Indholdsfortegnelse2">
    <w:name w:val="toc 2"/>
    <w:rsid w:val="00AC4097"/>
    <w:pPr>
      <w:tabs>
        <w:tab w:val="right" w:leader="dot" w:pos="9612"/>
      </w:tabs>
      <w:spacing w:after="100" w:line="360" w:lineRule="auto"/>
      <w:ind w:left="240"/>
    </w:pPr>
    <w:rPr>
      <w:rFonts w:ascii="Calibri" w:eastAsia="Calibri" w:hAnsi="Calibri" w:cs="Calibri"/>
      <w:color w:val="000000"/>
      <w:sz w:val="24"/>
      <w:szCs w:val="24"/>
      <w:u w:color="000000"/>
      <w:lang w:eastAsia="da-DK"/>
    </w:rPr>
  </w:style>
  <w:style w:type="paragraph" w:styleId="NormalWeb">
    <w:name w:val="Normal (Web)"/>
    <w:qFormat/>
    <w:rsid w:val="009E4ADC"/>
    <w:pPr>
      <w:spacing w:before="100" w:after="100"/>
    </w:pPr>
    <w:rPr>
      <w:rFonts w:ascii="Times New Roman" w:eastAsia="Arial Unicode MS" w:hAnsi="Times New Roman" w:cs="Arial Unicode MS"/>
      <w:color w:val="000000"/>
      <w:sz w:val="24"/>
      <w:szCs w:val="24"/>
      <w:u w:color="000000"/>
      <w:lang w:val="sv-SE" w:eastAsia="da-DK"/>
    </w:rPr>
  </w:style>
  <w:style w:type="paragraph" w:styleId="Kommentartekst">
    <w:name w:val="annotation text"/>
    <w:basedOn w:val="Normal"/>
    <w:link w:val="KommentartekstTegn"/>
    <w:uiPriority w:val="99"/>
    <w:semiHidden/>
    <w:unhideWhenUsed/>
    <w:qFormat/>
    <w:rsid w:val="009E4ADC"/>
    <w:rPr>
      <w:sz w:val="20"/>
      <w:szCs w:val="20"/>
    </w:rPr>
  </w:style>
  <w:style w:type="paragraph" w:styleId="Listeafsnit">
    <w:name w:val="List Paragraph"/>
    <w:qFormat/>
    <w:rsid w:val="00DE2E67"/>
    <w:pPr>
      <w:spacing w:after="160" w:line="360" w:lineRule="auto"/>
      <w:ind w:left="720"/>
    </w:pPr>
    <w:rPr>
      <w:rFonts w:ascii="Calibri" w:eastAsia="Calibri" w:hAnsi="Calibri" w:cs="Calibri"/>
      <w:color w:val="000000"/>
      <w:sz w:val="24"/>
      <w:szCs w:val="24"/>
      <w:u w:color="000000"/>
      <w:lang w:eastAsia="da-DK"/>
    </w:rPr>
  </w:style>
  <w:style w:type="paragraph" w:customStyle="1" w:styleId="Standard">
    <w:name w:val="Standard"/>
    <w:qFormat/>
    <w:rsid w:val="000B3355"/>
    <w:rPr>
      <w:rFonts w:ascii="Helvetica Neue" w:eastAsia="Helvetica Neue" w:hAnsi="Helvetica Neue" w:cs="Helvetica Neue"/>
      <w:color w:val="000000"/>
      <w:lang w:eastAsia="da-DK"/>
      <w14:textOutline w14:w="0" w14:cap="flat" w14:cmpd="sng" w14:algn="ctr">
        <w14:noFill/>
        <w14:prstDash w14:val="solid"/>
        <w14:bevel/>
      </w14:textOutline>
    </w:rPr>
  </w:style>
  <w:style w:type="paragraph" w:styleId="Bibliografi">
    <w:name w:val="Bibliography"/>
    <w:basedOn w:val="Normal"/>
    <w:next w:val="Normal"/>
    <w:uiPriority w:val="37"/>
    <w:semiHidden/>
    <w:unhideWhenUsed/>
    <w:qFormat/>
    <w:rsid w:val="0004613D"/>
  </w:style>
  <w:style w:type="numbering" w:customStyle="1" w:styleId="Importeretformat1">
    <w:name w:val="Importeret format 1"/>
    <w:qFormat/>
    <w:rsid w:val="00DE2E67"/>
  </w:style>
  <w:style w:type="numbering" w:customStyle="1" w:styleId="Importeretformat2">
    <w:name w:val="Importeret format 2"/>
    <w:qFormat/>
    <w:rsid w:val="00DE2E67"/>
  </w:style>
  <w:style w:type="numbering" w:customStyle="1" w:styleId="Importeretformat3">
    <w:name w:val="Importeret format 3"/>
    <w:qFormat/>
    <w:rsid w:val="00DE2E67"/>
  </w:style>
  <w:style w:type="table" w:customStyle="1" w:styleId="TableNormal">
    <w:name w:val="Table Normal"/>
    <w:rsid w:val="000B3355"/>
    <w:rPr>
      <w:sz w:val="20"/>
      <w:szCs w:val="20"/>
      <w:lang w:eastAsia="da-DK"/>
    </w:rPr>
    <w:tblPr>
      <w:tblCellMar>
        <w:top w:w="0" w:type="dxa"/>
        <w:left w:w="0" w:type="dxa"/>
        <w:bottom w:w="0" w:type="dxa"/>
        <w:right w:w="0" w:type="dxa"/>
      </w:tblCellMar>
    </w:tblPr>
  </w:style>
  <w:style w:type="paragraph" w:styleId="FormateretHTML">
    <w:name w:val="HTML Preformatted"/>
    <w:basedOn w:val="Normal"/>
    <w:link w:val="FormateretHTMLTegn"/>
    <w:uiPriority w:val="99"/>
    <w:semiHidden/>
    <w:unhideWhenUsed/>
    <w:rsid w:val="00824FA1"/>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24FA1"/>
    <w:rPr>
      <w:rFonts w:ascii="Consolas" w:eastAsia="Arial Unicode MS" w:hAnsi="Consolas" w:cs="Times New Roman"/>
      <w:sz w:val="20"/>
      <w:szCs w:val="20"/>
      <w:lang w:val="en-US"/>
    </w:rPr>
  </w:style>
  <w:style w:type="paragraph" w:styleId="Sidehoved">
    <w:name w:val="header"/>
    <w:basedOn w:val="Normal"/>
    <w:link w:val="SidehovedTegn"/>
    <w:uiPriority w:val="99"/>
    <w:unhideWhenUsed/>
    <w:rsid w:val="00082FD5"/>
    <w:pPr>
      <w:tabs>
        <w:tab w:val="center" w:pos="4819"/>
        <w:tab w:val="right" w:pos="9638"/>
      </w:tabs>
    </w:pPr>
  </w:style>
  <w:style w:type="character" w:customStyle="1" w:styleId="SidehovedTegn">
    <w:name w:val="Sidehoved Tegn"/>
    <w:basedOn w:val="Standardskrifttypeiafsnit"/>
    <w:link w:val="Sidehoved"/>
    <w:uiPriority w:val="99"/>
    <w:rsid w:val="00082FD5"/>
    <w:rPr>
      <w:rFonts w:ascii="Times New Roman" w:eastAsia="Arial Unicode MS" w:hAnsi="Times New Roman" w:cs="Times New Roman"/>
      <w:sz w:val="24"/>
      <w:szCs w:val="24"/>
      <w:lang w:val="en-US"/>
    </w:rPr>
  </w:style>
  <w:style w:type="paragraph" w:styleId="Sidefod">
    <w:name w:val="footer"/>
    <w:basedOn w:val="Normal"/>
    <w:link w:val="SidefodTegn"/>
    <w:uiPriority w:val="99"/>
    <w:unhideWhenUsed/>
    <w:rsid w:val="00082FD5"/>
    <w:pPr>
      <w:tabs>
        <w:tab w:val="center" w:pos="4819"/>
        <w:tab w:val="right" w:pos="9638"/>
      </w:tabs>
    </w:pPr>
  </w:style>
  <w:style w:type="character" w:customStyle="1" w:styleId="SidefodTegn">
    <w:name w:val="Sidefod Tegn"/>
    <w:basedOn w:val="Standardskrifttypeiafsnit"/>
    <w:link w:val="Sidefod"/>
    <w:uiPriority w:val="99"/>
    <w:rsid w:val="00082FD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1525">
      <w:bodyDiv w:val="1"/>
      <w:marLeft w:val="0"/>
      <w:marRight w:val="0"/>
      <w:marTop w:val="0"/>
      <w:marBottom w:val="0"/>
      <w:divBdr>
        <w:top w:val="none" w:sz="0" w:space="0" w:color="auto"/>
        <w:left w:val="none" w:sz="0" w:space="0" w:color="auto"/>
        <w:bottom w:val="none" w:sz="0" w:space="0" w:color="auto"/>
        <w:right w:val="none" w:sz="0" w:space="0" w:color="auto"/>
      </w:divBdr>
    </w:div>
    <w:div w:id="291836121">
      <w:bodyDiv w:val="1"/>
      <w:marLeft w:val="0"/>
      <w:marRight w:val="0"/>
      <w:marTop w:val="0"/>
      <w:marBottom w:val="0"/>
      <w:divBdr>
        <w:top w:val="none" w:sz="0" w:space="0" w:color="auto"/>
        <w:left w:val="none" w:sz="0" w:space="0" w:color="auto"/>
        <w:bottom w:val="none" w:sz="0" w:space="0" w:color="auto"/>
        <w:right w:val="none" w:sz="0" w:space="0" w:color="auto"/>
      </w:divBdr>
    </w:div>
    <w:div w:id="401412127">
      <w:bodyDiv w:val="1"/>
      <w:marLeft w:val="0"/>
      <w:marRight w:val="0"/>
      <w:marTop w:val="0"/>
      <w:marBottom w:val="0"/>
      <w:divBdr>
        <w:top w:val="none" w:sz="0" w:space="0" w:color="auto"/>
        <w:left w:val="none" w:sz="0" w:space="0" w:color="auto"/>
        <w:bottom w:val="none" w:sz="0" w:space="0" w:color="auto"/>
        <w:right w:val="none" w:sz="0" w:space="0" w:color="auto"/>
      </w:divBdr>
    </w:div>
    <w:div w:id="864244818">
      <w:bodyDiv w:val="1"/>
      <w:marLeft w:val="0"/>
      <w:marRight w:val="0"/>
      <w:marTop w:val="0"/>
      <w:marBottom w:val="0"/>
      <w:divBdr>
        <w:top w:val="none" w:sz="0" w:space="0" w:color="auto"/>
        <w:left w:val="none" w:sz="0" w:space="0" w:color="auto"/>
        <w:bottom w:val="none" w:sz="0" w:space="0" w:color="auto"/>
        <w:right w:val="none" w:sz="0" w:space="0" w:color="auto"/>
      </w:divBdr>
    </w:div>
    <w:div w:id="1216624697">
      <w:bodyDiv w:val="1"/>
      <w:marLeft w:val="0"/>
      <w:marRight w:val="0"/>
      <w:marTop w:val="0"/>
      <w:marBottom w:val="0"/>
      <w:divBdr>
        <w:top w:val="none" w:sz="0" w:space="0" w:color="auto"/>
        <w:left w:val="none" w:sz="0" w:space="0" w:color="auto"/>
        <w:bottom w:val="none" w:sz="0" w:space="0" w:color="auto"/>
        <w:right w:val="none" w:sz="0" w:space="0" w:color="auto"/>
      </w:divBdr>
    </w:div>
    <w:div w:id="1460605788">
      <w:bodyDiv w:val="1"/>
      <w:marLeft w:val="0"/>
      <w:marRight w:val="0"/>
      <w:marTop w:val="0"/>
      <w:marBottom w:val="0"/>
      <w:divBdr>
        <w:top w:val="none" w:sz="0" w:space="0" w:color="auto"/>
        <w:left w:val="none" w:sz="0" w:space="0" w:color="auto"/>
        <w:bottom w:val="none" w:sz="0" w:space="0" w:color="auto"/>
        <w:right w:val="none" w:sz="0" w:space="0" w:color="auto"/>
      </w:divBdr>
      <w:divsChild>
        <w:div w:id="1996377185">
          <w:marLeft w:val="446"/>
          <w:marRight w:val="0"/>
          <w:marTop w:val="0"/>
          <w:marBottom w:val="0"/>
          <w:divBdr>
            <w:top w:val="none" w:sz="0" w:space="0" w:color="auto"/>
            <w:left w:val="none" w:sz="0" w:space="0" w:color="auto"/>
            <w:bottom w:val="none" w:sz="0" w:space="0" w:color="auto"/>
            <w:right w:val="none" w:sz="0" w:space="0" w:color="auto"/>
          </w:divBdr>
        </w:div>
      </w:divsChild>
    </w:div>
    <w:div w:id="1735424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bstrupper.eru@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med.ncbi.nlm.nih.gov/32086865/" TargetMode="External"/><Relationship Id="rId4" Type="http://schemas.openxmlformats.org/officeDocument/2006/relationships/webSettings" Target="webSettings.xml"/><Relationship Id="rId9" Type="http://schemas.openxmlformats.org/officeDocument/2006/relationships/hyperlink" Target="https://pubmed.ncbi.nlm.nih.gov/3179300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2607</Words>
  <Characters>15904</Characters>
  <Application>Microsoft Office Word</Application>
  <DocSecurity>0</DocSecurity>
  <Lines>132</Lines>
  <Paragraphs>36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Gerhard Pedersen</dc:creator>
  <dc:description/>
  <cp:lastModifiedBy>Poul Gerhard Pedersen</cp:lastModifiedBy>
  <cp:revision>6</cp:revision>
  <dcterms:created xsi:type="dcterms:W3CDTF">2021-11-10T17:35:00Z</dcterms:created>
  <dcterms:modified xsi:type="dcterms:W3CDTF">2021-11-23T21:11:00Z</dcterms:modified>
  <dc:language>da-DK</dc:language>
</cp:coreProperties>
</file>